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82" w:rsidRPr="003102A0" w:rsidRDefault="002F0011">
      <w:pPr>
        <w:pStyle w:val="1"/>
        <w:shd w:val="clear" w:color="auto" w:fill="auto"/>
        <w:ind w:firstLine="0"/>
        <w:jc w:val="center"/>
        <w:rPr>
          <w:b/>
          <w:bCs/>
          <w:sz w:val="23"/>
          <w:szCs w:val="23"/>
        </w:rPr>
      </w:pPr>
      <w:r w:rsidRPr="003102A0">
        <w:rPr>
          <w:b/>
          <w:bCs/>
          <w:sz w:val="23"/>
          <w:szCs w:val="23"/>
        </w:rPr>
        <w:t>ДОГОВОР АРЕНДЫ</w:t>
      </w:r>
      <w:r w:rsidRPr="003102A0">
        <w:rPr>
          <w:b/>
          <w:bCs/>
          <w:sz w:val="23"/>
          <w:szCs w:val="23"/>
        </w:rPr>
        <w:br/>
        <w:t>НЕЖИЛОГО ЗДАНИЯ</w:t>
      </w:r>
    </w:p>
    <w:p w:rsidR="009A2482" w:rsidRPr="003102A0" w:rsidRDefault="001D1096" w:rsidP="00065413">
      <w:pPr>
        <w:pStyle w:val="1"/>
        <w:shd w:val="clear" w:color="auto" w:fill="auto"/>
        <w:ind w:firstLine="0"/>
        <w:jc w:val="center"/>
        <w:rPr>
          <w:sz w:val="23"/>
          <w:szCs w:val="23"/>
        </w:rPr>
      </w:pPr>
      <w:r w:rsidRPr="003102A0">
        <w:rPr>
          <w:b/>
          <w:bCs/>
          <w:sz w:val="23"/>
          <w:szCs w:val="23"/>
        </w:rPr>
        <w:t>№</w:t>
      </w:r>
      <w:r w:rsidR="00504A5B" w:rsidRPr="003102A0">
        <w:rPr>
          <w:b/>
          <w:bCs/>
          <w:sz w:val="23"/>
          <w:szCs w:val="23"/>
        </w:rPr>
        <w:t xml:space="preserve"> </w:t>
      </w:r>
      <w:bookmarkStart w:id="0" w:name="bookmark2"/>
      <w:bookmarkStart w:id="1" w:name="bookmark3"/>
      <w:r w:rsidR="00341E75">
        <w:rPr>
          <w:b/>
          <w:bCs/>
          <w:sz w:val="23"/>
          <w:szCs w:val="23"/>
        </w:rPr>
        <w:t>____________</w:t>
      </w:r>
      <w:r w:rsidR="00065413">
        <w:rPr>
          <w:sz w:val="23"/>
          <w:szCs w:val="23"/>
        </w:rPr>
        <w:t xml:space="preserve"> </w:t>
      </w:r>
      <w:r w:rsidR="002F0011" w:rsidRPr="003102A0">
        <w:rPr>
          <w:sz w:val="23"/>
          <w:szCs w:val="23"/>
        </w:rPr>
        <w:t xml:space="preserve"> </w:t>
      </w:r>
      <w:bookmarkEnd w:id="0"/>
      <w:bookmarkEnd w:id="1"/>
    </w:p>
    <w:p w:rsidR="009A2482" w:rsidRPr="003102A0" w:rsidRDefault="002F0011">
      <w:pPr>
        <w:pStyle w:val="1"/>
        <w:shd w:val="clear" w:color="auto" w:fill="auto"/>
        <w:tabs>
          <w:tab w:val="left" w:pos="6288"/>
          <w:tab w:val="left" w:leader="underscore" w:pos="8798"/>
        </w:tabs>
        <w:spacing w:after="260"/>
        <w:ind w:firstLine="0"/>
        <w:jc w:val="both"/>
        <w:rPr>
          <w:sz w:val="23"/>
          <w:szCs w:val="23"/>
        </w:rPr>
      </w:pPr>
      <w:r w:rsidRPr="003102A0">
        <w:rPr>
          <w:b/>
          <w:bCs/>
          <w:sz w:val="23"/>
          <w:szCs w:val="23"/>
        </w:rPr>
        <w:t>г. Красноярск</w:t>
      </w:r>
      <w:r w:rsidRPr="003102A0">
        <w:rPr>
          <w:b/>
          <w:bCs/>
          <w:sz w:val="23"/>
          <w:szCs w:val="23"/>
        </w:rPr>
        <w:tab/>
      </w:r>
      <w:r w:rsidR="00012E43" w:rsidRPr="003102A0">
        <w:rPr>
          <w:b/>
          <w:bCs/>
          <w:sz w:val="23"/>
          <w:szCs w:val="23"/>
        </w:rPr>
        <w:t xml:space="preserve">               </w:t>
      </w:r>
      <w:r w:rsidR="003E3931" w:rsidRPr="003102A0">
        <w:rPr>
          <w:b/>
          <w:bCs/>
          <w:sz w:val="23"/>
          <w:szCs w:val="23"/>
        </w:rPr>
        <w:t xml:space="preserve">       </w:t>
      </w:r>
      <w:r w:rsidR="00012E43" w:rsidRPr="003102A0">
        <w:rPr>
          <w:b/>
          <w:bCs/>
          <w:sz w:val="23"/>
          <w:szCs w:val="23"/>
        </w:rPr>
        <w:t xml:space="preserve"> </w:t>
      </w:r>
      <w:r w:rsidRPr="003102A0">
        <w:rPr>
          <w:b/>
          <w:bCs/>
          <w:sz w:val="23"/>
          <w:szCs w:val="23"/>
        </w:rPr>
        <w:t>«</w:t>
      </w:r>
      <w:r w:rsidR="002C671E">
        <w:rPr>
          <w:b/>
          <w:bCs/>
          <w:sz w:val="23"/>
          <w:szCs w:val="23"/>
        </w:rPr>
        <w:t>____</w:t>
      </w:r>
      <w:r w:rsidRPr="003102A0">
        <w:rPr>
          <w:b/>
          <w:bCs/>
          <w:sz w:val="23"/>
          <w:szCs w:val="23"/>
        </w:rPr>
        <w:t>»</w:t>
      </w:r>
      <w:r w:rsidR="002C671E">
        <w:rPr>
          <w:b/>
          <w:bCs/>
          <w:sz w:val="23"/>
          <w:szCs w:val="23"/>
        </w:rPr>
        <w:t xml:space="preserve"> ________ </w:t>
      </w:r>
      <w:r w:rsidR="00012E43" w:rsidRPr="003102A0">
        <w:rPr>
          <w:b/>
          <w:bCs/>
          <w:sz w:val="23"/>
          <w:szCs w:val="23"/>
        </w:rPr>
        <w:t>2025</w:t>
      </w:r>
      <w:r w:rsidRPr="003102A0">
        <w:rPr>
          <w:b/>
          <w:bCs/>
          <w:sz w:val="23"/>
          <w:szCs w:val="23"/>
        </w:rPr>
        <w:t xml:space="preserve"> г.</w:t>
      </w:r>
    </w:p>
    <w:p w:rsidR="009A2482" w:rsidRPr="003102A0" w:rsidRDefault="00012B8E" w:rsidP="003669C2">
      <w:pPr>
        <w:pStyle w:val="1"/>
        <w:shd w:val="clear" w:color="auto" w:fill="auto"/>
        <w:spacing w:after="260"/>
        <w:ind w:firstLine="708"/>
        <w:jc w:val="both"/>
        <w:rPr>
          <w:sz w:val="23"/>
          <w:szCs w:val="23"/>
        </w:rPr>
      </w:pPr>
      <w:r w:rsidRPr="003102A0">
        <w:rPr>
          <w:b/>
          <w:bCs/>
          <w:sz w:val="23"/>
          <w:szCs w:val="23"/>
        </w:rPr>
        <w:t xml:space="preserve">Акционерное общество </w:t>
      </w:r>
      <w:r w:rsidR="002F0011" w:rsidRPr="003102A0">
        <w:rPr>
          <w:b/>
          <w:bCs/>
          <w:sz w:val="23"/>
          <w:szCs w:val="23"/>
        </w:rPr>
        <w:t>«Специализированное автотранспортное предприятие»</w:t>
      </w:r>
      <w:r w:rsidRPr="003102A0">
        <w:rPr>
          <w:b/>
          <w:bCs/>
          <w:sz w:val="23"/>
          <w:szCs w:val="23"/>
        </w:rPr>
        <w:t xml:space="preserve"> (АО </w:t>
      </w:r>
      <w:r w:rsidR="0076424A" w:rsidRPr="003102A0">
        <w:rPr>
          <w:b/>
          <w:bCs/>
          <w:sz w:val="23"/>
          <w:szCs w:val="23"/>
        </w:rPr>
        <w:t>«САТП»)</w:t>
      </w:r>
      <w:r w:rsidR="002F0011" w:rsidRPr="003102A0">
        <w:rPr>
          <w:b/>
          <w:bCs/>
          <w:sz w:val="23"/>
          <w:szCs w:val="23"/>
        </w:rPr>
        <w:t xml:space="preserve">, </w:t>
      </w:r>
      <w:r w:rsidR="002F0011" w:rsidRPr="003102A0">
        <w:rPr>
          <w:sz w:val="23"/>
          <w:szCs w:val="23"/>
        </w:rPr>
        <w:t xml:space="preserve">именуемое в дальнейшем </w:t>
      </w:r>
      <w:r w:rsidR="002F0011" w:rsidRPr="003102A0">
        <w:rPr>
          <w:b/>
          <w:sz w:val="23"/>
          <w:szCs w:val="23"/>
        </w:rPr>
        <w:t>«Арендодатель»</w:t>
      </w:r>
      <w:r w:rsidR="00B67657" w:rsidRPr="003102A0">
        <w:rPr>
          <w:b/>
          <w:sz w:val="23"/>
          <w:szCs w:val="23"/>
        </w:rPr>
        <w:t>,</w:t>
      </w:r>
      <w:r w:rsidR="002F0011" w:rsidRPr="003102A0">
        <w:rPr>
          <w:sz w:val="23"/>
          <w:szCs w:val="23"/>
        </w:rPr>
        <w:t xml:space="preserve"> в лице генерального директора</w:t>
      </w:r>
      <w:r w:rsidRPr="003102A0">
        <w:rPr>
          <w:sz w:val="23"/>
          <w:szCs w:val="23"/>
        </w:rPr>
        <w:t xml:space="preserve"> Старовойтова Антона Николаевича, </w:t>
      </w:r>
      <w:r w:rsidR="002F0011" w:rsidRPr="003102A0">
        <w:rPr>
          <w:sz w:val="23"/>
          <w:szCs w:val="23"/>
        </w:rPr>
        <w:t>действующего на основании Устава, с одной стороны</w:t>
      </w:r>
      <w:r w:rsidR="00B67657" w:rsidRPr="003102A0">
        <w:rPr>
          <w:sz w:val="23"/>
          <w:szCs w:val="23"/>
        </w:rPr>
        <w:t>,</w:t>
      </w:r>
      <w:r w:rsidR="002F0011" w:rsidRPr="003102A0">
        <w:rPr>
          <w:sz w:val="23"/>
          <w:szCs w:val="23"/>
        </w:rPr>
        <w:t xml:space="preserve"> и </w:t>
      </w:r>
      <w:r w:rsidR="00E7509F" w:rsidRPr="003102A0">
        <w:rPr>
          <w:b/>
          <w:bCs/>
          <w:sz w:val="23"/>
          <w:szCs w:val="23"/>
        </w:rPr>
        <w:t>О</w:t>
      </w:r>
      <w:r w:rsidR="002F0011" w:rsidRPr="003102A0">
        <w:rPr>
          <w:b/>
          <w:bCs/>
          <w:sz w:val="23"/>
          <w:szCs w:val="23"/>
        </w:rPr>
        <w:t>бщество с ограниченной ответственностью «</w:t>
      </w:r>
      <w:r w:rsidR="00341E75">
        <w:rPr>
          <w:b/>
          <w:bCs/>
          <w:sz w:val="23"/>
          <w:szCs w:val="23"/>
        </w:rPr>
        <w:t>________</w:t>
      </w:r>
      <w:r w:rsidR="00A51EE4" w:rsidRPr="003102A0">
        <w:rPr>
          <w:b/>
          <w:bCs/>
          <w:sz w:val="23"/>
          <w:szCs w:val="23"/>
        </w:rPr>
        <w:t>»</w:t>
      </w:r>
      <w:r w:rsidR="00341E75">
        <w:rPr>
          <w:b/>
          <w:bCs/>
          <w:sz w:val="23"/>
          <w:szCs w:val="23"/>
        </w:rPr>
        <w:t xml:space="preserve"> (ООО «_____</w:t>
      </w:r>
      <w:r w:rsidR="00504A5B" w:rsidRPr="003102A0">
        <w:rPr>
          <w:b/>
          <w:bCs/>
          <w:sz w:val="23"/>
          <w:szCs w:val="23"/>
        </w:rPr>
        <w:t>»</w:t>
      </w:r>
      <w:r w:rsidR="00721C38" w:rsidRPr="003102A0">
        <w:rPr>
          <w:b/>
          <w:bCs/>
          <w:sz w:val="23"/>
          <w:szCs w:val="23"/>
        </w:rPr>
        <w:t>)</w:t>
      </w:r>
      <w:r w:rsidR="002F0011" w:rsidRPr="003102A0">
        <w:rPr>
          <w:b/>
          <w:bCs/>
          <w:sz w:val="23"/>
          <w:szCs w:val="23"/>
        </w:rPr>
        <w:t xml:space="preserve">, </w:t>
      </w:r>
      <w:r w:rsidR="002F0011" w:rsidRPr="003102A0">
        <w:rPr>
          <w:sz w:val="23"/>
          <w:szCs w:val="23"/>
        </w:rPr>
        <w:t xml:space="preserve">именуемое в дальнейшем </w:t>
      </w:r>
      <w:r w:rsidR="002F0011" w:rsidRPr="003102A0">
        <w:rPr>
          <w:b/>
          <w:sz w:val="23"/>
          <w:szCs w:val="23"/>
        </w:rPr>
        <w:t>«Арендатор»,</w:t>
      </w:r>
      <w:r w:rsidR="002F0011" w:rsidRPr="003102A0">
        <w:rPr>
          <w:sz w:val="23"/>
          <w:szCs w:val="23"/>
        </w:rPr>
        <w:t xml:space="preserve"> в лице</w:t>
      </w:r>
      <w:r w:rsidR="00DA7B94" w:rsidRPr="003102A0">
        <w:rPr>
          <w:sz w:val="23"/>
          <w:szCs w:val="23"/>
        </w:rPr>
        <w:t xml:space="preserve"> директора</w:t>
      </w:r>
      <w:r w:rsidR="00341E75">
        <w:rPr>
          <w:sz w:val="23"/>
          <w:szCs w:val="23"/>
        </w:rPr>
        <w:t xml:space="preserve"> _______________</w:t>
      </w:r>
      <w:r w:rsidR="00DA7B94" w:rsidRPr="003102A0">
        <w:rPr>
          <w:sz w:val="23"/>
          <w:szCs w:val="23"/>
        </w:rPr>
        <w:t xml:space="preserve">, </w:t>
      </w:r>
      <w:r w:rsidR="003669C2" w:rsidRPr="003102A0">
        <w:rPr>
          <w:sz w:val="23"/>
          <w:szCs w:val="23"/>
        </w:rPr>
        <w:t>действующего на основании</w:t>
      </w:r>
      <w:r w:rsidR="00721C38" w:rsidRPr="003102A0">
        <w:rPr>
          <w:sz w:val="23"/>
          <w:szCs w:val="23"/>
        </w:rPr>
        <w:t xml:space="preserve"> Устава, </w:t>
      </w:r>
      <w:r w:rsidR="00C2609A" w:rsidRPr="003102A0">
        <w:rPr>
          <w:sz w:val="23"/>
          <w:szCs w:val="23"/>
        </w:rPr>
        <w:t xml:space="preserve">с другой стороны, </w:t>
      </w:r>
      <w:r w:rsidR="002F0011" w:rsidRPr="003102A0">
        <w:rPr>
          <w:sz w:val="23"/>
          <w:szCs w:val="23"/>
        </w:rPr>
        <w:t>заключили настоящий договор о нижеследующем:</w:t>
      </w:r>
    </w:p>
    <w:p w:rsidR="009A2482" w:rsidRPr="003102A0" w:rsidRDefault="002F0011">
      <w:pPr>
        <w:pStyle w:val="1"/>
        <w:numPr>
          <w:ilvl w:val="0"/>
          <w:numId w:val="1"/>
        </w:numPr>
        <w:shd w:val="clear" w:color="auto" w:fill="auto"/>
        <w:tabs>
          <w:tab w:val="left" w:pos="290"/>
        </w:tabs>
        <w:ind w:firstLine="0"/>
        <w:jc w:val="center"/>
        <w:rPr>
          <w:sz w:val="23"/>
          <w:szCs w:val="23"/>
        </w:rPr>
      </w:pPr>
      <w:r w:rsidRPr="003102A0">
        <w:rPr>
          <w:b/>
          <w:bCs/>
          <w:sz w:val="23"/>
          <w:szCs w:val="23"/>
        </w:rPr>
        <w:t>ОБЩИЕ УСЛОВИЯ</w:t>
      </w:r>
    </w:p>
    <w:p w:rsidR="00C56C94" w:rsidRPr="003102A0" w:rsidRDefault="002F0011">
      <w:pPr>
        <w:pStyle w:val="1"/>
        <w:numPr>
          <w:ilvl w:val="1"/>
          <w:numId w:val="1"/>
        </w:numPr>
        <w:shd w:val="clear" w:color="auto" w:fill="auto"/>
        <w:tabs>
          <w:tab w:val="left" w:pos="1202"/>
        </w:tabs>
        <w:ind w:firstLine="760"/>
        <w:jc w:val="both"/>
        <w:rPr>
          <w:sz w:val="23"/>
          <w:szCs w:val="23"/>
        </w:rPr>
      </w:pPr>
      <w:r w:rsidRPr="003102A0">
        <w:rPr>
          <w:sz w:val="23"/>
          <w:szCs w:val="23"/>
        </w:rPr>
        <w:t>«Арендодатель» обязуется передать «Арендатору» по акту приема-передачи, а «Арендатор» обязуется принять во временное</w:t>
      </w:r>
      <w:r w:rsidR="00C56C94" w:rsidRPr="003102A0">
        <w:rPr>
          <w:sz w:val="23"/>
          <w:szCs w:val="23"/>
        </w:rPr>
        <w:t xml:space="preserve"> владение и </w:t>
      </w:r>
      <w:r w:rsidRPr="003102A0">
        <w:rPr>
          <w:sz w:val="23"/>
          <w:szCs w:val="23"/>
        </w:rPr>
        <w:t>пользование</w:t>
      </w:r>
      <w:r w:rsidR="00C56C94" w:rsidRPr="003102A0">
        <w:rPr>
          <w:sz w:val="23"/>
          <w:szCs w:val="23"/>
        </w:rPr>
        <w:t xml:space="preserve"> </w:t>
      </w:r>
      <w:r w:rsidR="00784924" w:rsidRPr="003102A0">
        <w:rPr>
          <w:sz w:val="23"/>
          <w:szCs w:val="23"/>
        </w:rPr>
        <w:t>по настоящему договору следующий</w:t>
      </w:r>
      <w:r w:rsidR="00C56C94" w:rsidRPr="003102A0">
        <w:rPr>
          <w:sz w:val="23"/>
          <w:szCs w:val="23"/>
        </w:rPr>
        <w:t xml:space="preserve"> объект:</w:t>
      </w:r>
    </w:p>
    <w:p w:rsidR="006F49BF" w:rsidRPr="003102A0" w:rsidRDefault="007E0C61" w:rsidP="00C56C94">
      <w:pPr>
        <w:pStyle w:val="1"/>
        <w:shd w:val="clear" w:color="auto" w:fill="auto"/>
        <w:tabs>
          <w:tab w:val="left" w:pos="1202"/>
        </w:tabs>
        <w:ind w:firstLine="0"/>
        <w:jc w:val="both"/>
        <w:rPr>
          <w:sz w:val="23"/>
          <w:szCs w:val="23"/>
        </w:rPr>
      </w:pPr>
      <w:r w:rsidRPr="003102A0">
        <w:rPr>
          <w:sz w:val="23"/>
          <w:szCs w:val="23"/>
        </w:rPr>
        <w:t xml:space="preserve">- </w:t>
      </w:r>
      <w:r w:rsidR="00341E75">
        <w:rPr>
          <w:sz w:val="23"/>
          <w:szCs w:val="23"/>
        </w:rPr>
        <w:t>__________</w:t>
      </w:r>
      <w:r w:rsidR="006F49BF" w:rsidRPr="003102A0">
        <w:rPr>
          <w:sz w:val="23"/>
          <w:szCs w:val="23"/>
        </w:rPr>
        <w:t>, назначение: нежил</w:t>
      </w:r>
      <w:r w:rsidR="00341E75">
        <w:rPr>
          <w:sz w:val="23"/>
          <w:szCs w:val="23"/>
        </w:rPr>
        <w:t>ое ______</w:t>
      </w:r>
      <w:r w:rsidR="009C4472" w:rsidRPr="003102A0">
        <w:rPr>
          <w:sz w:val="23"/>
          <w:szCs w:val="23"/>
        </w:rPr>
        <w:t xml:space="preserve">, площадью </w:t>
      </w:r>
      <w:r w:rsidR="00341E75">
        <w:rPr>
          <w:sz w:val="23"/>
          <w:szCs w:val="23"/>
        </w:rPr>
        <w:t>________</w:t>
      </w:r>
      <w:r w:rsidR="009C4472" w:rsidRPr="003102A0">
        <w:rPr>
          <w:sz w:val="23"/>
          <w:szCs w:val="23"/>
        </w:rPr>
        <w:t xml:space="preserve"> кв.м, </w:t>
      </w:r>
    </w:p>
    <w:p w:rsidR="009A2482" w:rsidRPr="003102A0" w:rsidRDefault="009C4472" w:rsidP="00C56C94">
      <w:pPr>
        <w:pStyle w:val="1"/>
        <w:shd w:val="clear" w:color="auto" w:fill="auto"/>
        <w:tabs>
          <w:tab w:val="left" w:pos="1202"/>
        </w:tabs>
        <w:ind w:firstLine="0"/>
        <w:jc w:val="both"/>
        <w:rPr>
          <w:sz w:val="23"/>
          <w:szCs w:val="23"/>
        </w:rPr>
      </w:pPr>
      <w:r w:rsidRPr="003102A0">
        <w:rPr>
          <w:sz w:val="23"/>
          <w:szCs w:val="23"/>
        </w:rPr>
        <w:t>находящи</w:t>
      </w:r>
      <w:r w:rsidR="00784924" w:rsidRPr="003102A0">
        <w:rPr>
          <w:sz w:val="23"/>
          <w:szCs w:val="23"/>
        </w:rPr>
        <w:t>йс</w:t>
      </w:r>
      <w:r w:rsidRPr="003102A0">
        <w:rPr>
          <w:sz w:val="23"/>
          <w:szCs w:val="23"/>
        </w:rPr>
        <w:t>я в нежилом</w:t>
      </w:r>
      <w:r w:rsidR="00341E75">
        <w:rPr>
          <w:sz w:val="23"/>
          <w:szCs w:val="23"/>
        </w:rPr>
        <w:t xml:space="preserve"> здании Бокс-2, общей площадью _______</w:t>
      </w:r>
      <w:r w:rsidRPr="003102A0">
        <w:rPr>
          <w:sz w:val="23"/>
          <w:szCs w:val="23"/>
        </w:rPr>
        <w:t xml:space="preserve"> кв.м, с кадастровым номером 24:50:</w:t>
      </w:r>
      <w:r w:rsidR="00341E75">
        <w:rPr>
          <w:sz w:val="23"/>
          <w:szCs w:val="23"/>
        </w:rPr>
        <w:t xml:space="preserve">____________ </w:t>
      </w:r>
      <w:r w:rsidR="004709F8" w:rsidRPr="003102A0">
        <w:rPr>
          <w:sz w:val="23"/>
          <w:szCs w:val="23"/>
        </w:rPr>
        <w:t>,</w:t>
      </w:r>
      <w:r w:rsidRPr="003102A0">
        <w:rPr>
          <w:sz w:val="23"/>
          <w:szCs w:val="23"/>
        </w:rPr>
        <w:t xml:space="preserve"> расположенном</w:t>
      </w:r>
      <w:r w:rsidR="002F0011" w:rsidRPr="003102A0">
        <w:rPr>
          <w:sz w:val="23"/>
          <w:szCs w:val="23"/>
        </w:rPr>
        <w:t xml:space="preserve"> по адресу:</w:t>
      </w:r>
      <w:r w:rsidR="007A2E28" w:rsidRPr="003102A0">
        <w:rPr>
          <w:sz w:val="23"/>
          <w:szCs w:val="23"/>
        </w:rPr>
        <w:t xml:space="preserve"> Красноярский край,</w:t>
      </w:r>
      <w:r w:rsidR="002F0011" w:rsidRPr="003102A0">
        <w:rPr>
          <w:sz w:val="23"/>
          <w:szCs w:val="23"/>
        </w:rPr>
        <w:t xml:space="preserve"> г. Красноярск,</w:t>
      </w:r>
      <w:r w:rsidR="00837EBC" w:rsidRPr="003102A0">
        <w:rPr>
          <w:sz w:val="23"/>
          <w:szCs w:val="23"/>
        </w:rPr>
        <w:t xml:space="preserve"> ул. </w:t>
      </w:r>
      <w:r w:rsidR="00341E75">
        <w:rPr>
          <w:sz w:val="23"/>
          <w:szCs w:val="23"/>
        </w:rPr>
        <w:t xml:space="preserve">___________ , </w:t>
      </w:r>
      <w:r w:rsidR="002F0011" w:rsidRPr="003102A0">
        <w:rPr>
          <w:sz w:val="23"/>
          <w:szCs w:val="23"/>
        </w:rPr>
        <w:t>принадлежащее Арендодателю на праве</w:t>
      </w:r>
      <w:r w:rsidR="00F642E7" w:rsidRPr="003102A0">
        <w:rPr>
          <w:sz w:val="23"/>
          <w:szCs w:val="23"/>
        </w:rPr>
        <w:t xml:space="preserve"> собственности </w:t>
      </w:r>
      <w:r w:rsidR="002F0011" w:rsidRPr="003102A0">
        <w:rPr>
          <w:sz w:val="23"/>
          <w:szCs w:val="23"/>
        </w:rPr>
        <w:t xml:space="preserve">(далее по тексту </w:t>
      </w:r>
      <w:r w:rsidR="00C127BA" w:rsidRPr="003102A0">
        <w:rPr>
          <w:sz w:val="23"/>
          <w:szCs w:val="23"/>
        </w:rPr>
        <w:t>–</w:t>
      </w:r>
      <w:r w:rsidR="002F0011" w:rsidRPr="003102A0">
        <w:rPr>
          <w:sz w:val="23"/>
          <w:szCs w:val="23"/>
        </w:rPr>
        <w:t xml:space="preserve"> </w:t>
      </w:r>
      <w:r w:rsidR="00677F92" w:rsidRPr="003102A0">
        <w:rPr>
          <w:sz w:val="23"/>
          <w:szCs w:val="23"/>
        </w:rPr>
        <w:t>Объект</w:t>
      </w:r>
      <w:r w:rsidR="00C127BA" w:rsidRPr="003102A0">
        <w:rPr>
          <w:sz w:val="23"/>
          <w:szCs w:val="23"/>
        </w:rPr>
        <w:t>, Объекты</w:t>
      </w:r>
      <w:r w:rsidR="002F0011" w:rsidRPr="003102A0">
        <w:rPr>
          <w:sz w:val="23"/>
          <w:szCs w:val="23"/>
        </w:rPr>
        <w:t>).</w:t>
      </w:r>
    </w:p>
    <w:p w:rsidR="009A2482" w:rsidRPr="003102A0" w:rsidRDefault="002F0011">
      <w:pPr>
        <w:pStyle w:val="1"/>
        <w:numPr>
          <w:ilvl w:val="1"/>
          <w:numId w:val="1"/>
        </w:numPr>
        <w:shd w:val="clear" w:color="auto" w:fill="auto"/>
        <w:tabs>
          <w:tab w:val="left" w:pos="1213"/>
        </w:tabs>
        <w:ind w:firstLine="760"/>
        <w:jc w:val="both"/>
        <w:rPr>
          <w:sz w:val="23"/>
          <w:szCs w:val="23"/>
        </w:rPr>
      </w:pPr>
      <w:r w:rsidRPr="003102A0">
        <w:rPr>
          <w:sz w:val="23"/>
          <w:szCs w:val="23"/>
        </w:rPr>
        <w:t xml:space="preserve">Цели использования Помещения </w:t>
      </w:r>
      <w:r w:rsidR="00BA1842" w:rsidRPr="003102A0">
        <w:rPr>
          <w:sz w:val="23"/>
          <w:szCs w:val="23"/>
        </w:rPr>
        <w:t>–</w:t>
      </w:r>
      <w:r w:rsidRPr="003102A0">
        <w:rPr>
          <w:sz w:val="23"/>
          <w:szCs w:val="23"/>
        </w:rPr>
        <w:t xml:space="preserve"> </w:t>
      </w:r>
      <w:r w:rsidR="00BA1842" w:rsidRPr="003102A0">
        <w:rPr>
          <w:sz w:val="23"/>
          <w:szCs w:val="23"/>
        </w:rPr>
        <w:t>производственно-</w:t>
      </w:r>
      <w:r w:rsidRPr="003102A0">
        <w:rPr>
          <w:sz w:val="23"/>
          <w:szCs w:val="23"/>
        </w:rPr>
        <w:t>складские</w:t>
      </w:r>
      <w:r w:rsidR="00BA1842" w:rsidRPr="003102A0">
        <w:rPr>
          <w:sz w:val="23"/>
          <w:szCs w:val="23"/>
        </w:rPr>
        <w:t xml:space="preserve">, административные </w:t>
      </w:r>
      <w:r w:rsidRPr="003102A0">
        <w:rPr>
          <w:sz w:val="23"/>
          <w:szCs w:val="23"/>
        </w:rPr>
        <w:t>услуги</w:t>
      </w:r>
      <w:r w:rsidR="00BA1842" w:rsidRPr="003102A0">
        <w:rPr>
          <w:sz w:val="23"/>
          <w:szCs w:val="23"/>
        </w:rPr>
        <w:t xml:space="preserve"> (для осуществления предпринимательской деятельности) и иной деятельности, не противоречащей действующему законодательству Российской Федерации.</w:t>
      </w:r>
      <w:r w:rsidR="000315C0" w:rsidRPr="003102A0">
        <w:rPr>
          <w:sz w:val="23"/>
          <w:szCs w:val="23"/>
        </w:rPr>
        <w:t xml:space="preserve"> </w:t>
      </w:r>
    </w:p>
    <w:p w:rsidR="009A2482" w:rsidRPr="003102A0" w:rsidRDefault="002F0011">
      <w:pPr>
        <w:pStyle w:val="1"/>
        <w:numPr>
          <w:ilvl w:val="1"/>
          <w:numId w:val="1"/>
        </w:numPr>
        <w:shd w:val="clear" w:color="auto" w:fill="auto"/>
        <w:tabs>
          <w:tab w:val="left" w:pos="1213"/>
        </w:tabs>
        <w:ind w:firstLine="760"/>
        <w:jc w:val="both"/>
        <w:rPr>
          <w:sz w:val="23"/>
          <w:szCs w:val="23"/>
        </w:rPr>
      </w:pPr>
      <w:r w:rsidRPr="003102A0">
        <w:rPr>
          <w:sz w:val="23"/>
          <w:szCs w:val="23"/>
        </w:rPr>
        <w:t>Сдача в аренду помещения не влечет передачу права собственности на него.</w:t>
      </w:r>
    </w:p>
    <w:p w:rsidR="009A2482" w:rsidRPr="003102A0" w:rsidRDefault="002F0011">
      <w:pPr>
        <w:pStyle w:val="1"/>
        <w:numPr>
          <w:ilvl w:val="1"/>
          <w:numId w:val="1"/>
        </w:numPr>
        <w:shd w:val="clear" w:color="auto" w:fill="auto"/>
        <w:tabs>
          <w:tab w:val="left" w:pos="1202"/>
        </w:tabs>
        <w:ind w:firstLine="760"/>
        <w:jc w:val="both"/>
        <w:rPr>
          <w:sz w:val="23"/>
          <w:szCs w:val="23"/>
        </w:rPr>
      </w:pPr>
      <w:r w:rsidRPr="003102A0">
        <w:rPr>
          <w:sz w:val="23"/>
          <w:szCs w:val="23"/>
        </w:rPr>
        <w:t>«Арендодатель» передает «Арендатору» объект аренды по акту приема-передачи (</w:t>
      </w:r>
      <w:r w:rsidR="00FF4A2B" w:rsidRPr="003102A0">
        <w:rPr>
          <w:sz w:val="23"/>
          <w:szCs w:val="23"/>
        </w:rPr>
        <w:t>П</w:t>
      </w:r>
      <w:r w:rsidRPr="003102A0">
        <w:rPr>
          <w:sz w:val="23"/>
          <w:szCs w:val="23"/>
        </w:rPr>
        <w:t>риложение №</w:t>
      </w:r>
      <w:r w:rsidR="009327E5" w:rsidRPr="003102A0">
        <w:rPr>
          <w:sz w:val="23"/>
          <w:szCs w:val="23"/>
        </w:rPr>
        <w:t xml:space="preserve"> </w:t>
      </w:r>
      <w:r w:rsidRPr="003102A0">
        <w:rPr>
          <w:sz w:val="23"/>
          <w:szCs w:val="23"/>
        </w:rPr>
        <w:t>1).</w:t>
      </w:r>
    </w:p>
    <w:p w:rsidR="009C4472" w:rsidRPr="003102A0" w:rsidRDefault="002F0011">
      <w:pPr>
        <w:pStyle w:val="1"/>
        <w:numPr>
          <w:ilvl w:val="1"/>
          <w:numId w:val="1"/>
        </w:numPr>
        <w:shd w:val="clear" w:color="auto" w:fill="auto"/>
        <w:tabs>
          <w:tab w:val="left" w:pos="1202"/>
        </w:tabs>
        <w:ind w:firstLine="760"/>
        <w:jc w:val="both"/>
        <w:rPr>
          <w:sz w:val="23"/>
          <w:szCs w:val="23"/>
        </w:rPr>
      </w:pPr>
      <w:r w:rsidRPr="003102A0">
        <w:rPr>
          <w:sz w:val="23"/>
          <w:szCs w:val="23"/>
        </w:rPr>
        <w:t xml:space="preserve">Характеристика передаваемого в аренду объекта: </w:t>
      </w:r>
    </w:p>
    <w:p w:rsidR="009C4472" w:rsidRPr="003102A0" w:rsidRDefault="009C4472" w:rsidP="009C4472">
      <w:pPr>
        <w:pStyle w:val="1"/>
        <w:shd w:val="clear" w:color="auto" w:fill="auto"/>
        <w:tabs>
          <w:tab w:val="left" w:pos="1202"/>
        </w:tabs>
        <w:ind w:firstLine="0"/>
        <w:jc w:val="both"/>
        <w:rPr>
          <w:sz w:val="23"/>
          <w:szCs w:val="23"/>
        </w:rPr>
      </w:pPr>
      <w:r w:rsidRPr="003102A0">
        <w:rPr>
          <w:sz w:val="23"/>
          <w:szCs w:val="23"/>
        </w:rPr>
        <w:t xml:space="preserve">- нежилое помещение площадью </w:t>
      </w:r>
      <w:r w:rsidR="00341E75">
        <w:rPr>
          <w:sz w:val="23"/>
          <w:szCs w:val="23"/>
        </w:rPr>
        <w:t>_________</w:t>
      </w:r>
      <w:r w:rsidRPr="003102A0">
        <w:rPr>
          <w:sz w:val="23"/>
          <w:szCs w:val="23"/>
        </w:rPr>
        <w:t xml:space="preserve"> кв.м, из железобетонных блоков/кирпича, инженерные коммуникации: центральные сети электроэнергии, канализация центральные сети, водос</w:t>
      </w:r>
      <w:r w:rsidR="00341E75">
        <w:rPr>
          <w:sz w:val="23"/>
          <w:szCs w:val="23"/>
        </w:rPr>
        <w:t>набжение отсутствует, этажей – ___</w:t>
      </w:r>
      <w:r w:rsidRPr="003102A0">
        <w:rPr>
          <w:sz w:val="23"/>
          <w:szCs w:val="23"/>
        </w:rPr>
        <w:t xml:space="preserve">, в том числе подземных – </w:t>
      </w:r>
      <w:r w:rsidR="00341E75">
        <w:rPr>
          <w:sz w:val="23"/>
          <w:szCs w:val="23"/>
        </w:rPr>
        <w:t>___</w:t>
      </w:r>
      <w:r w:rsidRPr="003102A0">
        <w:rPr>
          <w:sz w:val="23"/>
          <w:szCs w:val="23"/>
        </w:rPr>
        <w:t>;</w:t>
      </w:r>
    </w:p>
    <w:p w:rsidR="009A2482" w:rsidRPr="003102A0" w:rsidRDefault="00666DE5">
      <w:pPr>
        <w:pStyle w:val="1"/>
        <w:numPr>
          <w:ilvl w:val="1"/>
          <w:numId w:val="1"/>
        </w:numPr>
        <w:shd w:val="clear" w:color="auto" w:fill="auto"/>
        <w:tabs>
          <w:tab w:val="left" w:pos="1202"/>
        </w:tabs>
        <w:ind w:firstLine="760"/>
        <w:jc w:val="both"/>
        <w:rPr>
          <w:sz w:val="23"/>
          <w:szCs w:val="23"/>
        </w:rPr>
      </w:pPr>
      <w:r w:rsidRPr="003102A0">
        <w:rPr>
          <w:sz w:val="23"/>
          <w:szCs w:val="23"/>
        </w:rPr>
        <w:t xml:space="preserve"> </w:t>
      </w:r>
      <w:r w:rsidR="002F0011" w:rsidRPr="003102A0">
        <w:rPr>
          <w:sz w:val="23"/>
          <w:szCs w:val="23"/>
        </w:rPr>
        <w:t>«Арендатор» вправе при эксплуатации недвижимог</w:t>
      </w:r>
      <w:r w:rsidR="0072498A" w:rsidRPr="003102A0">
        <w:rPr>
          <w:sz w:val="23"/>
          <w:szCs w:val="23"/>
        </w:rPr>
        <w:t>о имущества, указанного в п.1.1</w:t>
      </w:r>
      <w:r w:rsidR="002F0011" w:rsidRPr="003102A0">
        <w:rPr>
          <w:sz w:val="23"/>
          <w:szCs w:val="23"/>
        </w:rPr>
        <w:t xml:space="preserve"> настоящего договора</w:t>
      </w:r>
      <w:r w:rsidR="0072498A" w:rsidRPr="003102A0">
        <w:rPr>
          <w:sz w:val="23"/>
          <w:szCs w:val="23"/>
        </w:rPr>
        <w:t xml:space="preserve">, </w:t>
      </w:r>
      <w:r w:rsidR="002F0011" w:rsidRPr="003102A0">
        <w:rPr>
          <w:sz w:val="23"/>
          <w:szCs w:val="23"/>
        </w:rPr>
        <w:t>пользоваться земельным участк</w:t>
      </w:r>
      <w:r w:rsidR="00341E75">
        <w:rPr>
          <w:sz w:val="23"/>
          <w:szCs w:val="23"/>
        </w:rPr>
        <w:t xml:space="preserve">ом с кадастровым номером 24:50:__________ </w:t>
      </w:r>
      <w:r w:rsidR="005049D9" w:rsidRPr="003102A0">
        <w:rPr>
          <w:sz w:val="23"/>
          <w:szCs w:val="23"/>
        </w:rPr>
        <w:t xml:space="preserve">, </w:t>
      </w:r>
      <w:r w:rsidR="0072498A" w:rsidRPr="003102A0">
        <w:rPr>
          <w:sz w:val="23"/>
          <w:szCs w:val="23"/>
        </w:rPr>
        <w:t>н</w:t>
      </w:r>
      <w:r w:rsidR="002F0011" w:rsidRPr="003102A0">
        <w:rPr>
          <w:sz w:val="23"/>
          <w:szCs w:val="23"/>
        </w:rPr>
        <w:t>аходящ</w:t>
      </w:r>
      <w:r w:rsidR="0072498A" w:rsidRPr="003102A0">
        <w:rPr>
          <w:sz w:val="23"/>
          <w:szCs w:val="23"/>
        </w:rPr>
        <w:t xml:space="preserve">имся </w:t>
      </w:r>
      <w:r w:rsidR="002F0011" w:rsidRPr="003102A0">
        <w:rPr>
          <w:sz w:val="23"/>
          <w:szCs w:val="23"/>
        </w:rPr>
        <w:t xml:space="preserve">в аренде у </w:t>
      </w:r>
      <w:r w:rsidR="00FF4A2B" w:rsidRPr="003102A0">
        <w:rPr>
          <w:sz w:val="23"/>
          <w:szCs w:val="23"/>
        </w:rPr>
        <w:t>АО</w:t>
      </w:r>
      <w:r w:rsidR="002F0011" w:rsidRPr="003102A0">
        <w:rPr>
          <w:sz w:val="23"/>
          <w:szCs w:val="23"/>
        </w:rPr>
        <w:t xml:space="preserve"> «САТП» в соответствии с договором аренды земел</w:t>
      </w:r>
      <w:r w:rsidR="0072498A" w:rsidRPr="003102A0">
        <w:rPr>
          <w:sz w:val="23"/>
          <w:szCs w:val="23"/>
        </w:rPr>
        <w:t xml:space="preserve">ьного </w:t>
      </w:r>
      <w:r w:rsidR="00FF4A2B" w:rsidRPr="003102A0">
        <w:rPr>
          <w:sz w:val="23"/>
          <w:szCs w:val="23"/>
        </w:rPr>
        <w:t>участка №</w:t>
      </w:r>
      <w:r w:rsidR="00341E75">
        <w:rPr>
          <w:sz w:val="23"/>
          <w:szCs w:val="23"/>
        </w:rPr>
        <w:t xml:space="preserve"> ______ о</w:t>
      </w:r>
      <w:r w:rsidR="00FF4A2B" w:rsidRPr="003102A0">
        <w:rPr>
          <w:sz w:val="23"/>
          <w:szCs w:val="23"/>
        </w:rPr>
        <w:t>т</w:t>
      </w:r>
      <w:r w:rsidR="005049D9" w:rsidRPr="003102A0">
        <w:rPr>
          <w:sz w:val="23"/>
          <w:szCs w:val="23"/>
        </w:rPr>
        <w:t xml:space="preserve"> 31.10.2019г</w:t>
      </w:r>
      <w:r w:rsidR="002F0011" w:rsidRPr="003102A0">
        <w:rPr>
          <w:sz w:val="23"/>
          <w:szCs w:val="23"/>
        </w:rPr>
        <w:t>.</w:t>
      </w:r>
      <w:r w:rsidR="00A956FE" w:rsidRPr="003102A0">
        <w:rPr>
          <w:sz w:val="23"/>
          <w:szCs w:val="23"/>
        </w:rPr>
        <w:t xml:space="preserve"> </w:t>
      </w:r>
    </w:p>
    <w:p w:rsidR="009A2482" w:rsidRPr="003102A0" w:rsidRDefault="002F0011">
      <w:pPr>
        <w:pStyle w:val="1"/>
        <w:numPr>
          <w:ilvl w:val="1"/>
          <w:numId w:val="1"/>
        </w:numPr>
        <w:shd w:val="clear" w:color="auto" w:fill="auto"/>
        <w:tabs>
          <w:tab w:val="left" w:pos="1202"/>
        </w:tabs>
        <w:spacing w:after="260"/>
        <w:ind w:firstLine="760"/>
        <w:jc w:val="both"/>
        <w:rPr>
          <w:sz w:val="23"/>
          <w:szCs w:val="23"/>
        </w:rPr>
      </w:pPr>
      <w:r w:rsidRPr="003102A0">
        <w:rPr>
          <w:sz w:val="23"/>
          <w:szCs w:val="23"/>
        </w:rPr>
        <w:t xml:space="preserve">Настоящий договор </w:t>
      </w:r>
      <w:r w:rsidR="00805D18" w:rsidRPr="003102A0">
        <w:rPr>
          <w:sz w:val="23"/>
          <w:szCs w:val="23"/>
        </w:rPr>
        <w:t xml:space="preserve">заключается </w:t>
      </w:r>
      <w:r w:rsidRPr="003102A0">
        <w:rPr>
          <w:sz w:val="23"/>
          <w:szCs w:val="23"/>
        </w:rPr>
        <w:t>на основании</w:t>
      </w:r>
      <w:r w:rsidR="00805D18" w:rsidRPr="003102A0">
        <w:rPr>
          <w:sz w:val="23"/>
          <w:szCs w:val="23"/>
        </w:rPr>
        <w:t xml:space="preserve"> </w:t>
      </w:r>
      <w:r w:rsidR="00341E75">
        <w:rPr>
          <w:sz w:val="23"/>
          <w:szCs w:val="23"/>
        </w:rPr>
        <w:t>_____________________ .</w:t>
      </w:r>
    </w:p>
    <w:p w:rsidR="009A2482" w:rsidRPr="003102A0" w:rsidRDefault="002F0011">
      <w:pPr>
        <w:pStyle w:val="1"/>
        <w:numPr>
          <w:ilvl w:val="0"/>
          <w:numId w:val="1"/>
        </w:numPr>
        <w:shd w:val="clear" w:color="auto" w:fill="auto"/>
        <w:tabs>
          <w:tab w:val="left" w:pos="304"/>
        </w:tabs>
        <w:spacing w:line="230" w:lineRule="auto"/>
        <w:ind w:firstLine="0"/>
        <w:jc w:val="center"/>
        <w:rPr>
          <w:sz w:val="23"/>
          <w:szCs w:val="23"/>
        </w:rPr>
      </w:pPr>
      <w:r w:rsidRPr="003102A0">
        <w:rPr>
          <w:b/>
          <w:bCs/>
          <w:sz w:val="23"/>
          <w:szCs w:val="23"/>
        </w:rPr>
        <w:t>СРОК ДЕЙСТВИЯ ДОГОВОРА</w:t>
      </w:r>
    </w:p>
    <w:p w:rsidR="009A2482" w:rsidRPr="003A15FD" w:rsidRDefault="002F0011">
      <w:pPr>
        <w:pStyle w:val="1"/>
        <w:numPr>
          <w:ilvl w:val="1"/>
          <w:numId w:val="1"/>
        </w:numPr>
        <w:shd w:val="clear" w:color="auto" w:fill="auto"/>
        <w:tabs>
          <w:tab w:val="left" w:pos="1202"/>
        </w:tabs>
        <w:spacing w:line="230" w:lineRule="auto"/>
        <w:ind w:firstLine="760"/>
        <w:jc w:val="both"/>
        <w:rPr>
          <w:sz w:val="23"/>
          <w:szCs w:val="23"/>
        </w:rPr>
      </w:pPr>
      <w:r w:rsidRPr="003102A0">
        <w:rPr>
          <w:sz w:val="23"/>
          <w:szCs w:val="23"/>
        </w:rPr>
        <w:t xml:space="preserve">Срок действия </w:t>
      </w:r>
      <w:r w:rsidRPr="003A15FD">
        <w:rPr>
          <w:sz w:val="23"/>
          <w:szCs w:val="23"/>
        </w:rPr>
        <w:t xml:space="preserve">настоящего договора устанавливается с </w:t>
      </w:r>
      <w:r w:rsidR="00341E75">
        <w:rPr>
          <w:sz w:val="23"/>
          <w:szCs w:val="23"/>
        </w:rPr>
        <w:t>___</w:t>
      </w:r>
      <w:r w:rsidR="00F90BFB" w:rsidRPr="003A15FD">
        <w:rPr>
          <w:sz w:val="23"/>
          <w:szCs w:val="23"/>
        </w:rPr>
        <w:t>.</w:t>
      </w:r>
      <w:r w:rsidR="00341E75">
        <w:rPr>
          <w:sz w:val="23"/>
          <w:szCs w:val="23"/>
        </w:rPr>
        <w:t>___</w:t>
      </w:r>
      <w:r w:rsidR="00F90BFB" w:rsidRPr="003A15FD">
        <w:rPr>
          <w:sz w:val="23"/>
          <w:szCs w:val="23"/>
        </w:rPr>
        <w:t>.</w:t>
      </w:r>
      <w:r w:rsidRPr="003A15FD">
        <w:rPr>
          <w:sz w:val="23"/>
          <w:szCs w:val="23"/>
        </w:rPr>
        <w:t>20</w:t>
      </w:r>
      <w:r w:rsidR="008623DC" w:rsidRPr="003A15FD">
        <w:rPr>
          <w:sz w:val="23"/>
          <w:szCs w:val="23"/>
        </w:rPr>
        <w:t>2</w:t>
      </w:r>
      <w:r w:rsidR="00805D18" w:rsidRPr="003A15FD">
        <w:rPr>
          <w:sz w:val="23"/>
          <w:szCs w:val="23"/>
        </w:rPr>
        <w:t>5</w:t>
      </w:r>
      <w:r w:rsidRPr="003A15FD">
        <w:rPr>
          <w:sz w:val="23"/>
          <w:szCs w:val="23"/>
        </w:rPr>
        <w:t xml:space="preserve"> года</w:t>
      </w:r>
      <w:r w:rsidR="00323591" w:rsidRPr="003A15FD">
        <w:rPr>
          <w:sz w:val="23"/>
          <w:szCs w:val="23"/>
        </w:rPr>
        <w:t xml:space="preserve"> по </w:t>
      </w:r>
      <w:r w:rsidR="00341E75">
        <w:rPr>
          <w:sz w:val="23"/>
          <w:szCs w:val="23"/>
        </w:rPr>
        <w:t>___</w:t>
      </w:r>
      <w:r w:rsidR="00323591" w:rsidRPr="003A15FD">
        <w:rPr>
          <w:sz w:val="23"/>
          <w:szCs w:val="23"/>
        </w:rPr>
        <w:t>.</w:t>
      </w:r>
      <w:r w:rsidR="00341E75">
        <w:rPr>
          <w:sz w:val="23"/>
          <w:szCs w:val="23"/>
        </w:rPr>
        <w:t>___</w:t>
      </w:r>
      <w:r w:rsidR="002F02FA" w:rsidRPr="003A15FD">
        <w:rPr>
          <w:sz w:val="23"/>
          <w:szCs w:val="23"/>
        </w:rPr>
        <w:t>.202</w:t>
      </w:r>
      <w:r w:rsidR="00B3367B" w:rsidRPr="003A15FD">
        <w:rPr>
          <w:sz w:val="23"/>
          <w:szCs w:val="23"/>
        </w:rPr>
        <w:t>8</w:t>
      </w:r>
      <w:r w:rsidR="002F02FA" w:rsidRPr="003A15FD">
        <w:rPr>
          <w:sz w:val="23"/>
          <w:szCs w:val="23"/>
        </w:rPr>
        <w:t xml:space="preserve"> </w:t>
      </w:r>
      <w:r w:rsidR="00F90BFB" w:rsidRPr="003A15FD">
        <w:rPr>
          <w:sz w:val="23"/>
          <w:szCs w:val="23"/>
        </w:rPr>
        <w:t xml:space="preserve">года. </w:t>
      </w:r>
    </w:p>
    <w:p w:rsidR="00A956FE" w:rsidRPr="003A15FD" w:rsidRDefault="00A956FE" w:rsidP="00A956FE">
      <w:pPr>
        <w:pStyle w:val="1"/>
        <w:shd w:val="clear" w:color="auto" w:fill="auto"/>
        <w:tabs>
          <w:tab w:val="left" w:pos="1202"/>
        </w:tabs>
        <w:spacing w:line="230" w:lineRule="auto"/>
        <w:ind w:left="760" w:firstLine="0"/>
        <w:jc w:val="both"/>
        <w:rPr>
          <w:sz w:val="23"/>
          <w:szCs w:val="23"/>
        </w:rPr>
      </w:pPr>
    </w:p>
    <w:p w:rsidR="009A2482" w:rsidRPr="003A15FD" w:rsidRDefault="002F0011">
      <w:pPr>
        <w:pStyle w:val="1"/>
        <w:numPr>
          <w:ilvl w:val="0"/>
          <w:numId w:val="1"/>
        </w:numPr>
        <w:shd w:val="clear" w:color="auto" w:fill="auto"/>
        <w:tabs>
          <w:tab w:val="left" w:pos="309"/>
        </w:tabs>
        <w:ind w:firstLine="0"/>
        <w:jc w:val="center"/>
        <w:rPr>
          <w:sz w:val="23"/>
          <w:szCs w:val="23"/>
        </w:rPr>
      </w:pPr>
      <w:r w:rsidRPr="003A15FD">
        <w:rPr>
          <w:b/>
          <w:bCs/>
          <w:sz w:val="23"/>
          <w:szCs w:val="23"/>
        </w:rPr>
        <w:t>ПЛАТЕЖИ И РАСЧЕТЫ ПО ДОГОВОРУ</w:t>
      </w:r>
    </w:p>
    <w:p w:rsidR="00B26A32" w:rsidRPr="003A15FD" w:rsidRDefault="002F0011" w:rsidP="00B26A32">
      <w:pPr>
        <w:pStyle w:val="1"/>
        <w:numPr>
          <w:ilvl w:val="1"/>
          <w:numId w:val="1"/>
        </w:numPr>
        <w:shd w:val="clear" w:color="auto" w:fill="auto"/>
        <w:tabs>
          <w:tab w:val="left" w:pos="1202"/>
        </w:tabs>
        <w:ind w:firstLine="760"/>
        <w:jc w:val="both"/>
        <w:rPr>
          <w:sz w:val="23"/>
          <w:szCs w:val="23"/>
        </w:rPr>
      </w:pPr>
      <w:r w:rsidRPr="003A15FD">
        <w:rPr>
          <w:sz w:val="23"/>
          <w:szCs w:val="23"/>
        </w:rPr>
        <w:t>За аренду помещения «Арендатор»</w:t>
      </w:r>
      <w:r w:rsidR="00567625" w:rsidRPr="003A15FD">
        <w:rPr>
          <w:sz w:val="23"/>
          <w:szCs w:val="23"/>
        </w:rPr>
        <w:t xml:space="preserve"> ежемесячно </w:t>
      </w:r>
      <w:r w:rsidRPr="003A15FD">
        <w:rPr>
          <w:sz w:val="23"/>
          <w:szCs w:val="23"/>
        </w:rPr>
        <w:t>уплачивает арендную плату</w:t>
      </w:r>
      <w:r w:rsidR="002142BE" w:rsidRPr="003A15FD">
        <w:rPr>
          <w:sz w:val="23"/>
          <w:szCs w:val="23"/>
        </w:rPr>
        <w:t xml:space="preserve"> в размере </w:t>
      </w:r>
      <w:r w:rsidR="00341E75">
        <w:rPr>
          <w:sz w:val="23"/>
          <w:szCs w:val="23"/>
        </w:rPr>
        <w:t xml:space="preserve">__________ </w:t>
      </w:r>
      <w:r w:rsidR="008A5709" w:rsidRPr="003A15FD">
        <w:rPr>
          <w:sz w:val="23"/>
          <w:szCs w:val="23"/>
        </w:rPr>
        <w:t>(</w:t>
      </w:r>
      <w:r w:rsidR="00341E75">
        <w:rPr>
          <w:sz w:val="23"/>
          <w:szCs w:val="23"/>
        </w:rPr>
        <w:t>____________</w:t>
      </w:r>
      <w:r w:rsidR="002142BE" w:rsidRPr="003A15FD">
        <w:rPr>
          <w:sz w:val="23"/>
          <w:szCs w:val="23"/>
        </w:rPr>
        <w:t xml:space="preserve">) рубля </w:t>
      </w:r>
      <w:r w:rsidR="00341E75">
        <w:rPr>
          <w:sz w:val="23"/>
          <w:szCs w:val="23"/>
        </w:rPr>
        <w:t>0</w:t>
      </w:r>
      <w:r w:rsidR="002142BE" w:rsidRPr="003A15FD">
        <w:rPr>
          <w:sz w:val="23"/>
          <w:szCs w:val="23"/>
        </w:rPr>
        <w:t xml:space="preserve">0 копеек, в том числе НДС (20%), </w:t>
      </w:r>
      <w:r w:rsidR="00567625" w:rsidRPr="003A15FD">
        <w:rPr>
          <w:sz w:val="23"/>
          <w:szCs w:val="23"/>
        </w:rPr>
        <w:t xml:space="preserve">из расчета </w:t>
      </w:r>
      <w:r w:rsidR="00341E75">
        <w:rPr>
          <w:sz w:val="23"/>
          <w:szCs w:val="23"/>
        </w:rPr>
        <w:t>___</w:t>
      </w:r>
      <w:r w:rsidR="002142BE" w:rsidRPr="003A15FD">
        <w:rPr>
          <w:sz w:val="23"/>
          <w:szCs w:val="23"/>
        </w:rPr>
        <w:t xml:space="preserve"> </w:t>
      </w:r>
      <w:r w:rsidR="00341E75">
        <w:rPr>
          <w:sz w:val="23"/>
          <w:szCs w:val="23"/>
        </w:rPr>
        <w:t>(________</w:t>
      </w:r>
      <w:r w:rsidR="002142BE" w:rsidRPr="003A15FD">
        <w:rPr>
          <w:sz w:val="23"/>
          <w:szCs w:val="23"/>
        </w:rPr>
        <w:t>) рубля 0</w:t>
      </w:r>
      <w:r w:rsidR="00567625" w:rsidRPr="003A15FD">
        <w:rPr>
          <w:sz w:val="23"/>
          <w:szCs w:val="23"/>
        </w:rPr>
        <w:t>0 копеек</w:t>
      </w:r>
      <w:r w:rsidR="009B6539" w:rsidRPr="003A15FD">
        <w:rPr>
          <w:sz w:val="23"/>
          <w:szCs w:val="23"/>
        </w:rPr>
        <w:t xml:space="preserve"> за 1</w:t>
      </w:r>
      <w:r w:rsidR="00567625" w:rsidRPr="003A15FD">
        <w:rPr>
          <w:sz w:val="23"/>
          <w:szCs w:val="23"/>
        </w:rPr>
        <w:t xml:space="preserve"> кв.м, </w:t>
      </w:r>
      <w:r w:rsidRPr="003A15FD">
        <w:rPr>
          <w:sz w:val="23"/>
          <w:szCs w:val="23"/>
        </w:rPr>
        <w:t>с учетом НДС</w:t>
      </w:r>
      <w:r w:rsidR="009327E5" w:rsidRPr="003A15FD">
        <w:rPr>
          <w:sz w:val="23"/>
          <w:szCs w:val="23"/>
        </w:rPr>
        <w:t xml:space="preserve"> (</w:t>
      </w:r>
      <w:r w:rsidR="004D5649" w:rsidRPr="003A15FD">
        <w:rPr>
          <w:sz w:val="23"/>
          <w:szCs w:val="23"/>
        </w:rPr>
        <w:t>20%</w:t>
      </w:r>
      <w:r w:rsidR="009327E5" w:rsidRPr="003A15FD">
        <w:rPr>
          <w:sz w:val="23"/>
          <w:szCs w:val="23"/>
        </w:rPr>
        <w:t>)</w:t>
      </w:r>
      <w:r w:rsidR="00612888" w:rsidRPr="003A15FD">
        <w:rPr>
          <w:sz w:val="23"/>
          <w:szCs w:val="23"/>
        </w:rPr>
        <w:t>,</w:t>
      </w:r>
      <w:r w:rsidR="004D5649" w:rsidRPr="003A15FD">
        <w:rPr>
          <w:sz w:val="23"/>
          <w:szCs w:val="23"/>
        </w:rPr>
        <w:t xml:space="preserve"> </w:t>
      </w:r>
      <w:r w:rsidRPr="003A15FD">
        <w:rPr>
          <w:sz w:val="23"/>
          <w:szCs w:val="23"/>
        </w:rPr>
        <w:t>в форме безналичного платежа н</w:t>
      </w:r>
      <w:r w:rsidR="009B6539" w:rsidRPr="003A15FD">
        <w:rPr>
          <w:sz w:val="23"/>
          <w:szCs w:val="23"/>
        </w:rPr>
        <w:t>а расчетный счет «Арендодателя».</w:t>
      </w:r>
    </w:p>
    <w:p w:rsidR="00A956FE" w:rsidRPr="003A15FD" w:rsidRDefault="002F0011" w:rsidP="000E44B9">
      <w:pPr>
        <w:pStyle w:val="1"/>
        <w:numPr>
          <w:ilvl w:val="1"/>
          <w:numId w:val="1"/>
        </w:numPr>
        <w:shd w:val="clear" w:color="auto" w:fill="auto"/>
        <w:tabs>
          <w:tab w:val="left" w:pos="1242"/>
        </w:tabs>
        <w:ind w:firstLine="740"/>
        <w:jc w:val="both"/>
        <w:rPr>
          <w:sz w:val="23"/>
          <w:szCs w:val="23"/>
        </w:rPr>
      </w:pPr>
      <w:r w:rsidRPr="003A15FD">
        <w:rPr>
          <w:sz w:val="23"/>
          <w:szCs w:val="23"/>
        </w:rPr>
        <w:t>За</w:t>
      </w:r>
      <w:r w:rsidR="00345402" w:rsidRPr="003A15FD">
        <w:rPr>
          <w:sz w:val="23"/>
          <w:szCs w:val="23"/>
        </w:rPr>
        <w:t xml:space="preserve"> возмещение затрат по организации пропускного режима на территории объекта, распол</w:t>
      </w:r>
      <w:r w:rsidR="004D5649" w:rsidRPr="003A15FD">
        <w:rPr>
          <w:sz w:val="23"/>
          <w:szCs w:val="23"/>
        </w:rPr>
        <w:t>оженн</w:t>
      </w:r>
      <w:r w:rsidR="00345402" w:rsidRPr="003A15FD">
        <w:rPr>
          <w:sz w:val="23"/>
          <w:szCs w:val="23"/>
        </w:rPr>
        <w:t xml:space="preserve">ого </w:t>
      </w:r>
      <w:r w:rsidR="004D5649" w:rsidRPr="003A15FD">
        <w:rPr>
          <w:sz w:val="23"/>
          <w:szCs w:val="23"/>
        </w:rPr>
        <w:t xml:space="preserve">по адресу: </w:t>
      </w:r>
      <w:r w:rsidRPr="003A15FD">
        <w:rPr>
          <w:sz w:val="23"/>
          <w:szCs w:val="23"/>
        </w:rPr>
        <w:t>г. Красноярск,</w:t>
      </w:r>
      <w:r w:rsidR="004D5649" w:rsidRPr="003A15FD">
        <w:rPr>
          <w:sz w:val="23"/>
          <w:szCs w:val="23"/>
        </w:rPr>
        <w:t xml:space="preserve"> </w:t>
      </w:r>
      <w:r w:rsidR="00341E75">
        <w:rPr>
          <w:sz w:val="23"/>
          <w:szCs w:val="23"/>
        </w:rPr>
        <w:t xml:space="preserve">ул. ______________ </w:t>
      </w:r>
      <w:r w:rsidR="00404679" w:rsidRPr="003A15FD">
        <w:rPr>
          <w:sz w:val="23"/>
          <w:szCs w:val="23"/>
        </w:rPr>
        <w:t xml:space="preserve">, </w:t>
      </w:r>
      <w:r w:rsidRPr="003A15FD">
        <w:rPr>
          <w:sz w:val="23"/>
          <w:szCs w:val="23"/>
        </w:rPr>
        <w:t>«Арендатор»</w:t>
      </w:r>
      <w:r w:rsidR="00181804" w:rsidRPr="003A15FD">
        <w:rPr>
          <w:sz w:val="23"/>
          <w:szCs w:val="23"/>
        </w:rPr>
        <w:t xml:space="preserve"> ежемесячно </w:t>
      </w:r>
      <w:r w:rsidRPr="003A15FD">
        <w:rPr>
          <w:sz w:val="23"/>
          <w:szCs w:val="23"/>
        </w:rPr>
        <w:t>обязан производить «Арендодателю»</w:t>
      </w:r>
      <w:r w:rsidR="00181804" w:rsidRPr="003A15FD">
        <w:rPr>
          <w:sz w:val="23"/>
          <w:szCs w:val="23"/>
        </w:rPr>
        <w:t xml:space="preserve"> оплату </w:t>
      </w:r>
      <w:r w:rsidR="00E47622" w:rsidRPr="003A15FD">
        <w:rPr>
          <w:sz w:val="23"/>
          <w:szCs w:val="23"/>
        </w:rPr>
        <w:t xml:space="preserve">в </w:t>
      </w:r>
      <w:r w:rsidRPr="003A15FD">
        <w:rPr>
          <w:sz w:val="23"/>
          <w:szCs w:val="23"/>
        </w:rPr>
        <w:t>размере</w:t>
      </w:r>
      <w:r w:rsidR="00341E75">
        <w:rPr>
          <w:sz w:val="23"/>
          <w:szCs w:val="23"/>
        </w:rPr>
        <w:t xml:space="preserve"> _________</w:t>
      </w:r>
      <w:r w:rsidR="00D413AD">
        <w:rPr>
          <w:sz w:val="23"/>
          <w:szCs w:val="23"/>
        </w:rPr>
        <w:t xml:space="preserve"> </w:t>
      </w:r>
      <w:r w:rsidR="002142BE" w:rsidRPr="003A15FD">
        <w:rPr>
          <w:sz w:val="23"/>
          <w:szCs w:val="23"/>
        </w:rPr>
        <w:t>(</w:t>
      </w:r>
      <w:r w:rsidR="00341E75">
        <w:rPr>
          <w:sz w:val="23"/>
          <w:szCs w:val="23"/>
        </w:rPr>
        <w:t xml:space="preserve">______________ </w:t>
      </w:r>
      <w:r w:rsidR="00D413AD">
        <w:rPr>
          <w:sz w:val="23"/>
          <w:szCs w:val="23"/>
        </w:rPr>
        <w:t xml:space="preserve">) рубля </w:t>
      </w:r>
      <w:r w:rsidR="00341E75">
        <w:rPr>
          <w:sz w:val="23"/>
          <w:szCs w:val="23"/>
        </w:rPr>
        <w:t>00</w:t>
      </w:r>
      <w:r w:rsidR="002142BE" w:rsidRPr="003A15FD">
        <w:rPr>
          <w:sz w:val="23"/>
          <w:szCs w:val="23"/>
        </w:rPr>
        <w:t xml:space="preserve"> </w:t>
      </w:r>
      <w:r w:rsidR="00E47622" w:rsidRPr="003A15FD">
        <w:rPr>
          <w:sz w:val="23"/>
          <w:szCs w:val="23"/>
        </w:rPr>
        <w:t>копеек, в том числе НДС (20%).</w:t>
      </w:r>
      <w:r w:rsidR="00A956FE" w:rsidRPr="003A15FD">
        <w:rPr>
          <w:sz w:val="23"/>
          <w:szCs w:val="23"/>
        </w:rPr>
        <w:t xml:space="preserve"> </w:t>
      </w:r>
    </w:p>
    <w:p w:rsidR="009A2482" w:rsidRPr="003102A0" w:rsidRDefault="002F0011">
      <w:pPr>
        <w:pStyle w:val="1"/>
        <w:numPr>
          <w:ilvl w:val="1"/>
          <w:numId w:val="1"/>
        </w:numPr>
        <w:shd w:val="clear" w:color="auto" w:fill="auto"/>
        <w:tabs>
          <w:tab w:val="left" w:pos="1242"/>
        </w:tabs>
        <w:ind w:firstLine="740"/>
        <w:jc w:val="both"/>
        <w:rPr>
          <w:sz w:val="23"/>
          <w:szCs w:val="23"/>
        </w:rPr>
      </w:pPr>
      <w:r w:rsidRPr="003A15FD">
        <w:rPr>
          <w:sz w:val="23"/>
          <w:szCs w:val="23"/>
        </w:rPr>
        <w:t>Ар</w:t>
      </w:r>
      <w:r w:rsidR="00E223DA" w:rsidRPr="003A15FD">
        <w:rPr>
          <w:sz w:val="23"/>
          <w:szCs w:val="23"/>
        </w:rPr>
        <w:t>ендная плата и размер возмещения</w:t>
      </w:r>
      <w:r w:rsidR="00181804" w:rsidRPr="003A15FD">
        <w:rPr>
          <w:sz w:val="23"/>
          <w:szCs w:val="23"/>
        </w:rPr>
        <w:t xml:space="preserve"> затрат по организации пропускного режима </w:t>
      </w:r>
      <w:r w:rsidRPr="003A15FD">
        <w:rPr>
          <w:sz w:val="23"/>
          <w:szCs w:val="23"/>
        </w:rPr>
        <w:t>внос</w:t>
      </w:r>
      <w:r w:rsidR="00181804" w:rsidRPr="003A15FD">
        <w:rPr>
          <w:sz w:val="23"/>
          <w:szCs w:val="23"/>
        </w:rPr>
        <w:t>я</w:t>
      </w:r>
      <w:r w:rsidRPr="003A15FD">
        <w:rPr>
          <w:sz w:val="23"/>
          <w:szCs w:val="23"/>
        </w:rPr>
        <w:t>тся ежемесячно не позднее 10-го</w:t>
      </w:r>
      <w:r w:rsidRPr="003102A0">
        <w:rPr>
          <w:sz w:val="23"/>
          <w:szCs w:val="23"/>
        </w:rPr>
        <w:t xml:space="preserve"> числа текущего месяца, единовременно</w:t>
      </w:r>
      <w:r w:rsidR="007306C8" w:rsidRPr="003102A0">
        <w:rPr>
          <w:sz w:val="23"/>
          <w:szCs w:val="23"/>
        </w:rPr>
        <w:t>,</w:t>
      </w:r>
      <w:r w:rsidRPr="003102A0">
        <w:rPr>
          <w:sz w:val="23"/>
          <w:szCs w:val="23"/>
        </w:rPr>
        <w:t xml:space="preserve"> в твердом денежном выражении на расчетный счет «Арендодателя».</w:t>
      </w:r>
    </w:p>
    <w:p w:rsidR="009A2482" w:rsidRPr="003102A0" w:rsidRDefault="002F0011">
      <w:pPr>
        <w:pStyle w:val="1"/>
        <w:numPr>
          <w:ilvl w:val="1"/>
          <w:numId w:val="1"/>
        </w:numPr>
        <w:shd w:val="clear" w:color="auto" w:fill="auto"/>
        <w:tabs>
          <w:tab w:val="left" w:pos="1242"/>
        </w:tabs>
        <w:ind w:firstLine="740"/>
        <w:jc w:val="both"/>
        <w:rPr>
          <w:sz w:val="23"/>
          <w:szCs w:val="23"/>
        </w:rPr>
      </w:pPr>
      <w:r w:rsidRPr="003102A0">
        <w:rPr>
          <w:sz w:val="23"/>
          <w:szCs w:val="23"/>
        </w:rPr>
        <w:t xml:space="preserve">В течение </w:t>
      </w:r>
      <w:r w:rsidR="009E5B57" w:rsidRPr="003102A0">
        <w:rPr>
          <w:sz w:val="23"/>
          <w:szCs w:val="23"/>
        </w:rPr>
        <w:t xml:space="preserve">первого года </w:t>
      </w:r>
      <w:r w:rsidRPr="003102A0">
        <w:rPr>
          <w:sz w:val="23"/>
          <w:szCs w:val="23"/>
        </w:rPr>
        <w:t xml:space="preserve">оплата аренды производится </w:t>
      </w:r>
      <w:r w:rsidR="00F72FC0" w:rsidRPr="003102A0">
        <w:rPr>
          <w:sz w:val="23"/>
          <w:szCs w:val="23"/>
        </w:rPr>
        <w:t xml:space="preserve">по </w:t>
      </w:r>
      <w:r w:rsidRPr="003102A0">
        <w:rPr>
          <w:sz w:val="23"/>
          <w:szCs w:val="23"/>
        </w:rPr>
        <w:t>цене,</w:t>
      </w:r>
      <w:r w:rsidR="00555466" w:rsidRPr="003102A0">
        <w:rPr>
          <w:sz w:val="23"/>
          <w:szCs w:val="23"/>
        </w:rPr>
        <w:t xml:space="preserve"> предложенной Арендатором, </w:t>
      </w:r>
      <w:r w:rsidR="009E5B57" w:rsidRPr="003102A0">
        <w:rPr>
          <w:sz w:val="23"/>
          <w:szCs w:val="23"/>
        </w:rPr>
        <w:t>в последующие годы арендная плата корректируется на</w:t>
      </w:r>
      <w:r w:rsidR="00A87022" w:rsidRPr="003102A0">
        <w:rPr>
          <w:sz w:val="23"/>
          <w:szCs w:val="23"/>
        </w:rPr>
        <w:t xml:space="preserve"> основании данных Росстата РФ о размере инфляции, фактически сложившейся за предыдущий год</w:t>
      </w:r>
      <w:r w:rsidR="00555466" w:rsidRPr="003102A0">
        <w:rPr>
          <w:sz w:val="23"/>
          <w:szCs w:val="23"/>
        </w:rPr>
        <w:t xml:space="preserve">, </w:t>
      </w:r>
      <w:r w:rsidR="009E5B57" w:rsidRPr="003102A0">
        <w:rPr>
          <w:sz w:val="23"/>
          <w:szCs w:val="23"/>
        </w:rPr>
        <w:t>при этом ц</w:t>
      </w:r>
      <w:r w:rsidRPr="003102A0">
        <w:rPr>
          <w:sz w:val="23"/>
          <w:szCs w:val="23"/>
        </w:rPr>
        <w:t>ена настоящего договора</w:t>
      </w:r>
      <w:r w:rsidR="009E5B57" w:rsidRPr="003102A0">
        <w:rPr>
          <w:sz w:val="23"/>
          <w:szCs w:val="23"/>
        </w:rPr>
        <w:t xml:space="preserve"> аренды </w:t>
      </w:r>
      <w:r w:rsidRPr="003102A0">
        <w:rPr>
          <w:sz w:val="23"/>
          <w:szCs w:val="23"/>
        </w:rPr>
        <w:t>н</w:t>
      </w:r>
      <w:r w:rsidR="009E5B57" w:rsidRPr="003102A0">
        <w:rPr>
          <w:sz w:val="23"/>
          <w:szCs w:val="23"/>
        </w:rPr>
        <w:t>е</w:t>
      </w:r>
      <w:r w:rsidRPr="003102A0">
        <w:rPr>
          <w:sz w:val="23"/>
          <w:szCs w:val="23"/>
        </w:rPr>
        <w:t xml:space="preserve"> может быть пересмотрена</w:t>
      </w:r>
      <w:r w:rsidR="009E5B57" w:rsidRPr="003102A0">
        <w:rPr>
          <w:sz w:val="23"/>
          <w:szCs w:val="23"/>
        </w:rPr>
        <w:t xml:space="preserve"> </w:t>
      </w:r>
      <w:r w:rsidRPr="003102A0">
        <w:rPr>
          <w:sz w:val="23"/>
          <w:szCs w:val="23"/>
        </w:rPr>
        <w:t>в сторону уменьшения.</w:t>
      </w:r>
      <w:r w:rsidR="009E5B57" w:rsidRPr="003102A0">
        <w:rPr>
          <w:sz w:val="23"/>
          <w:szCs w:val="23"/>
        </w:rPr>
        <w:t xml:space="preserve"> Стороны пришли к соглашению по поводу того, что новая (скоррект</w:t>
      </w:r>
      <w:r w:rsidR="00043454" w:rsidRPr="003102A0">
        <w:rPr>
          <w:sz w:val="23"/>
          <w:szCs w:val="23"/>
        </w:rPr>
        <w:t>и</w:t>
      </w:r>
      <w:r w:rsidR="009E5B57" w:rsidRPr="003102A0">
        <w:rPr>
          <w:sz w:val="23"/>
          <w:szCs w:val="23"/>
        </w:rPr>
        <w:t>рованная) ставка арендн</w:t>
      </w:r>
      <w:r w:rsidR="00043454" w:rsidRPr="003102A0">
        <w:rPr>
          <w:sz w:val="23"/>
          <w:szCs w:val="23"/>
        </w:rPr>
        <w:t>ой</w:t>
      </w:r>
      <w:r w:rsidR="009E5B57" w:rsidRPr="003102A0">
        <w:rPr>
          <w:sz w:val="23"/>
          <w:szCs w:val="23"/>
        </w:rPr>
        <w:t xml:space="preserve"> платы не может быть оспорена </w:t>
      </w:r>
      <w:r w:rsidR="00043454" w:rsidRPr="003102A0">
        <w:rPr>
          <w:sz w:val="23"/>
          <w:szCs w:val="23"/>
        </w:rPr>
        <w:t>«</w:t>
      </w:r>
      <w:r w:rsidR="009E5B57" w:rsidRPr="003102A0">
        <w:rPr>
          <w:sz w:val="23"/>
          <w:szCs w:val="23"/>
        </w:rPr>
        <w:t>Арендатором</w:t>
      </w:r>
      <w:r w:rsidR="00043454" w:rsidRPr="003102A0">
        <w:rPr>
          <w:sz w:val="23"/>
          <w:szCs w:val="23"/>
        </w:rPr>
        <w:t>»</w:t>
      </w:r>
      <w:r w:rsidR="009E5B57" w:rsidRPr="003102A0">
        <w:rPr>
          <w:sz w:val="23"/>
          <w:szCs w:val="23"/>
        </w:rPr>
        <w:t xml:space="preserve"> в </w:t>
      </w:r>
      <w:r w:rsidR="009E5B57" w:rsidRPr="003102A0">
        <w:rPr>
          <w:sz w:val="23"/>
          <w:szCs w:val="23"/>
        </w:rPr>
        <w:lastRenderedPageBreak/>
        <w:t>судебном порядке и подлежит начислению с м</w:t>
      </w:r>
      <w:r w:rsidR="00043454" w:rsidRPr="003102A0">
        <w:rPr>
          <w:sz w:val="23"/>
          <w:szCs w:val="23"/>
        </w:rPr>
        <w:t>омента его письменного уведомления.</w:t>
      </w:r>
    </w:p>
    <w:p w:rsidR="000B67EF" w:rsidRPr="003102A0" w:rsidRDefault="000B67EF">
      <w:pPr>
        <w:pStyle w:val="1"/>
        <w:numPr>
          <w:ilvl w:val="1"/>
          <w:numId w:val="1"/>
        </w:numPr>
        <w:shd w:val="clear" w:color="auto" w:fill="auto"/>
        <w:tabs>
          <w:tab w:val="left" w:pos="1242"/>
        </w:tabs>
        <w:ind w:firstLine="740"/>
        <w:jc w:val="both"/>
        <w:rPr>
          <w:sz w:val="23"/>
          <w:szCs w:val="23"/>
        </w:rPr>
      </w:pPr>
      <w:r w:rsidRPr="003102A0">
        <w:rPr>
          <w:sz w:val="23"/>
          <w:szCs w:val="23"/>
        </w:rPr>
        <w:t>Размер возмещения затрат по организации пропускного режима на территории объекта ежегодно подлежит пересмотру в сторону увеличения.</w:t>
      </w:r>
    </w:p>
    <w:p w:rsidR="009A2482" w:rsidRPr="003102A0" w:rsidRDefault="002F0011">
      <w:pPr>
        <w:pStyle w:val="1"/>
        <w:numPr>
          <w:ilvl w:val="1"/>
          <w:numId w:val="1"/>
        </w:numPr>
        <w:shd w:val="clear" w:color="auto" w:fill="auto"/>
        <w:tabs>
          <w:tab w:val="left" w:pos="1242"/>
        </w:tabs>
        <w:ind w:firstLine="740"/>
        <w:jc w:val="both"/>
        <w:rPr>
          <w:sz w:val="23"/>
          <w:szCs w:val="23"/>
        </w:rPr>
      </w:pPr>
      <w:r w:rsidRPr="003102A0">
        <w:rPr>
          <w:sz w:val="23"/>
          <w:szCs w:val="23"/>
        </w:rPr>
        <w:t>«Арендатор» самостоятельно оплачивает расходы по эксплуатационному содержанию помещения по отдельным договорам с поставщиками коммунальных ресурсов.</w:t>
      </w:r>
    </w:p>
    <w:p w:rsidR="009A2482" w:rsidRPr="003102A0" w:rsidRDefault="002F0011">
      <w:pPr>
        <w:pStyle w:val="1"/>
        <w:numPr>
          <w:ilvl w:val="1"/>
          <w:numId w:val="1"/>
        </w:numPr>
        <w:shd w:val="clear" w:color="auto" w:fill="auto"/>
        <w:tabs>
          <w:tab w:val="left" w:pos="1242"/>
        </w:tabs>
        <w:spacing w:after="260"/>
        <w:ind w:firstLine="740"/>
        <w:jc w:val="both"/>
        <w:rPr>
          <w:sz w:val="23"/>
          <w:szCs w:val="23"/>
        </w:rPr>
      </w:pPr>
      <w:r w:rsidRPr="003102A0">
        <w:rPr>
          <w:sz w:val="23"/>
          <w:szCs w:val="23"/>
        </w:rPr>
        <w:t>«Арендатор» несет расходы по государственной регистрации настоящего договора в территориальном органе по государственной регистрации, кадастра и картографии.</w:t>
      </w:r>
    </w:p>
    <w:p w:rsidR="009A2482" w:rsidRPr="003102A0" w:rsidRDefault="002F0011">
      <w:pPr>
        <w:pStyle w:val="1"/>
        <w:numPr>
          <w:ilvl w:val="0"/>
          <w:numId w:val="1"/>
        </w:numPr>
        <w:shd w:val="clear" w:color="auto" w:fill="auto"/>
        <w:tabs>
          <w:tab w:val="left" w:pos="298"/>
        </w:tabs>
        <w:ind w:firstLine="0"/>
        <w:jc w:val="center"/>
        <w:rPr>
          <w:sz w:val="23"/>
          <w:szCs w:val="23"/>
        </w:rPr>
      </w:pPr>
      <w:r w:rsidRPr="003102A0">
        <w:rPr>
          <w:b/>
          <w:bCs/>
          <w:sz w:val="23"/>
          <w:szCs w:val="23"/>
        </w:rPr>
        <w:t>ОБЯЗАННОСТИ СТОРОН ПО ДОГОВОРУ</w:t>
      </w:r>
    </w:p>
    <w:p w:rsidR="009A2482" w:rsidRPr="003102A0" w:rsidRDefault="002F0011">
      <w:pPr>
        <w:pStyle w:val="1"/>
        <w:numPr>
          <w:ilvl w:val="1"/>
          <w:numId w:val="1"/>
        </w:numPr>
        <w:shd w:val="clear" w:color="auto" w:fill="auto"/>
        <w:tabs>
          <w:tab w:val="left" w:pos="1242"/>
        </w:tabs>
        <w:ind w:firstLine="740"/>
        <w:jc w:val="both"/>
        <w:rPr>
          <w:sz w:val="23"/>
          <w:szCs w:val="23"/>
        </w:rPr>
      </w:pPr>
      <w:r w:rsidRPr="003102A0">
        <w:rPr>
          <w:b/>
          <w:bCs/>
          <w:sz w:val="23"/>
          <w:szCs w:val="23"/>
        </w:rPr>
        <w:t>«Арендодатель» обязуется:</w:t>
      </w:r>
    </w:p>
    <w:p w:rsidR="009A2482" w:rsidRPr="003102A0" w:rsidRDefault="002F0011">
      <w:pPr>
        <w:pStyle w:val="1"/>
        <w:numPr>
          <w:ilvl w:val="2"/>
          <w:numId w:val="1"/>
        </w:numPr>
        <w:shd w:val="clear" w:color="auto" w:fill="auto"/>
        <w:tabs>
          <w:tab w:val="left" w:pos="1364"/>
        </w:tabs>
        <w:ind w:firstLine="740"/>
        <w:jc w:val="both"/>
        <w:rPr>
          <w:sz w:val="23"/>
          <w:szCs w:val="23"/>
        </w:rPr>
      </w:pPr>
      <w:r w:rsidRPr="003102A0">
        <w:rPr>
          <w:sz w:val="23"/>
          <w:szCs w:val="23"/>
        </w:rPr>
        <w:t>Передать «Арендатору» поме</w:t>
      </w:r>
      <w:r w:rsidR="005E3669" w:rsidRPr="003102A0">
        <w:rPr>
          <w:sz w:val="23"/>
          <w:szCs w:val="23"/>
        </w:rPr>
        <w:t>щение по акту приема-передачи (П</w:t>
      </w:r>
      <w:r w:rsidRPr="003102A0">
        <w:rPr>
          <w:sz w:val="23"/>
          <w:szCs w:val="23"/>
        </w:rPr>
        <w:t>риложение №</w:t>
      </w:r>
      <w:r w:rsidR="009327E5" w:rsidRPr="003102A0">
        <w:rPr>
          <w:sz w:val="23"/>
          <w:szCs w:val="23"/>
        </w:rPr>
        <w:t xml:space="preserve"> </w:t>
      </w:r>
      <w:r w:rsidRPr="003102A0">
        <w:rPr>
          <w:sz w:val="23"/>
          <w:szCs w:val="23"/>
        </w:rPr>
        <w:t>1 к договору аренды).</w:t>
      </w:r>
    </w:p>
    <w:p w:rsidR="009A2482" w:rsidRPr="003102A0" w:rsidRDefault="002F0011">
      <w:pPr>
        <w:pStyle w:val="1"/>
        <w:numPr>
          <w:ilvl w:val="1"/>
          <w:numId w:val="1"/>
        </w:numPr>
        <w:shd w:val="clear" w:color="auto" w:fill="auto"/>
        <w:tabs>
          <w:tab w:val="left" w:pos="1242"/>
        </w:tabs>
        <w:ind w:firstLine="740"/>
        <w:jc w:val="both"/>
        <w:rPr>
          <w:sz w:val="23"/>
          <w:szCs w:val="23"/>
        </w:rPr>
      </w:pPr>
      <w:r w:rsidRPr="003102A0">
        <w:rPr>
          <w:b/>
          <w:bCs/>
          <w:sz w:val="23"/>
          <w:szCs w:val="23"/>
        </w:rPr>
        <w:t>«Арендатор» обязуется:</w:t>
      </w:r>
    </w:p>
    <w:p w:rsidR="009A2482" w:rsidRPr="003102A0" w:rsidRDefault="002F0011">
      <w:pPr>
        <w:pStyle w:val="1"/>
        <w:numPr>
          <w:ilvl w:val="2"/>
          <w:numId w:val="1"/>
        </w:numPr>
        <w:shd w:val="clear" w:color="auto" w:fill="auto"/>
        <w:tabs>
          <w:tab w:val="left" w:pos="1350"/>
        </w:tabs>
        <w:ind w:firstLine="740"/>
        <w:jc w:val="both"/>
        <w:rPr>
          <w:sz w:val="23"/>
          <w:szCs w:val="23"/>
        </w:rPr>
      </w:pPr>
      <w:r w:rsidRPr="003102A0">
        <w:rPr>
          <w:sz w:val="23"/>
          <w:szCs w:val="23"/>
        </w:rPr>
        <w:t>Использовать нежилое помещение исключительно в соответствии с условиями настоящего договора.</w:t>
      </w:r>
    </w:p>
    <w:p w:rsidR="009A2482" w:rsidRPr="003102A0" w:rsidRDefault="002F0011">
      <w:pPr>
        <w:pStyle w:val="1"/>
        <w:numPr>
          <w:ilvl w:val="2"/>
          <w:numId w:val="1"/>
        </w:numPr>
        <w:shd w:val="clear" w:color="auto" w:fill="auto"/>
        <w:tabs>
          <w:tab w:val="left" w:pos="1419"/>
        </w:tabs>
        <w:ind w:firstLine="740"/>
        <w:jc w:val="both"/>
        <w:rPr>
          <w:sz w:val="23"/>
          <w:szCs w:val="23"/>
        </w:rPr>
      </w:pPr>
      <w:r w:rsidRPr="003102A0">
        <w:rPr>
          <w:sz w:val="23"/>
          <w:szCs w:val="23"/>
        </w:rPr>
        <w:t>Своевременно и полностью производить расчеты по арендной плате и возмещение расходов за пользование земельным участком. В пятидневный срок после внесения арендной платы и возмещения расходов за пользование земельным участком направлять «Арендодателю» копию платежного поручения, подтверждающую своевременное внесение арендных платежей.</w:t>
      </w:r>
    </w:p>
    <w:p w:rsidR="009A2482" w:rsidRPr="003102A0" w:rsidRDefault="002F0011">
      <w:pPr>
        <w:pStyle w:val="1"/>
        <w:numPr>
          <w:ilvl w:val="2"/>
          <w:numId w:val="1"/>
        </w:numPr>
        <w:shd w:val="clear" w:color="auto" w:fill="auto"/>
        <w:tabs>
          <w:tab w:val="left" w:pos="1419"/>
        </w:tabs>
        <w:ind w:firstLine="740"/>
        <w:jc w:val="both"/>
        <w:rPr>
          <w:sz w:val="23"/>
          <w:szCs w:val="23"/>
        </w:rPr>
      </w:pPr>
      <w:r w:rsidRPr="003102A0">
        <w:rPr>
          <w:sz w:val="23"/>
          <w:szCs w:val="23"/>
        </w:rPr>
        <w:t>Содержать нежилое помещение в надлежащем техническом и санитарном состоянии.</w:t>
      </w:r>
    </w:p>
    <w:p w:rsidR="009A2482" w:rsidRPr="003102A0" w:rsidRDefault="002F0011">
      <w:pPr>
        <w:pStyle w:val="1"/>
        <w:numPr>
          <w:ilvl w:val="2"/>
          <w:numId w:val="1"/>
        </w:numPr>
        <w:shd w:val="clear" w:color="auto" w:fill="auto"/>
        <w:tabs>
          <w:tab w:val="left" w:pos="1350"/>
        </w:tabs>
        <w:ind w:firstLine="740"/>
        <w:jc w:val="both"/>
        <w:rPr>
          <w:sz w:val="23"/>
          <w:szCs w:val="23"/>
        </w:rPr>
      </w:pPr>
      <w:r w:rsidRPr="003102A0">
        <w:rPr>
          <w:sz w:val="23"/>
          <w:szCs w:val="23"/>
        </w:rPr>
        <w:t>Выполнять за счет собственных средств в арендуемом нежилом помещении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арендуемого помещения.</w:t>
      </w:r>
    </w:p>
    <w:p w:rsidR="009A2482" w:rsidRPr="003102A0" w:rsidRDefault="002F0011">
      <w:pPr>
        <w:pStyle w:val="1"/>
        <w:numPr>
          <w:ilvl w:val="2"/>
          <w:numId w:val="1"/>
        </w:numPr>
        <w:shd w:val="clear" w:color="auto" w:fill="auto"/>
        <w:tabs>
          <w:tab w:val="left" w:pos="1419"/>
        </w:tabs>
        <w:ind w:firstLine="740"/>
        <w:jc w:val="both"/>
        <w:rPr>
          <w:sz w:val="23"/>
          <w:szCs w:val="23"/>
        </w:rPr>
      </w:pPr>
      <w:r w:rsidRPr="003102A0">
        <w:rPr>
          <w:sz w:val="23"/>
          <w:szCs w:val="23"/>
        </w:rPr>
        <w:t>Производить за счет собственных средств текущий ремонт арендуемого помещения.</w:t>
      </w:r>
    </w:p>
    <w:p w:rsidR="009A2482" w:rsidRPr="003102A0" w:rsidRDefault="002F0011">
      <w:pPr>
        <w:pStyle w:val="1"/>
        <w:numPr>
          <w:ilvl w:val="2"/>
          <w:numId w:val="1"/>
        </w:numPr>
        <w:shd w:val="clear" w:color="auto" w:fill="auto"/>
        <w:tabs>
          <w:tab w:val="left" w:pos="1419"/>
        </w:tabs>
        <w:ind w:firstLine="740"/>
        <w:jc w:val="both"/>
        <w:rPr>
          <w:sz w:val="23"/>
          <w:szCs w:val="23"/>
        </w:rPr>
      </w:pPr>
      <w:r w:rsidRPr="003102A0">
        <w:rPr>
          <w:sz w:val="23"/>
          <w:szCs w:val="23"/>
        </w:rPr>
        <w:t>Проведение капитального ремонта является обязанностью «Арендатора». Проведение капитального ремонта осуществляется «Арендатором» за счет собственных средств, при наличии письменного соглашения с «Арендодателем».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A2482" w:rsidRPr="003102A0" w:rsidRDefault="002F0011">
      <w:pPr>
        <w:pStyle w:val="1"/>
        <w:numPr>
          <w:ilvl w:val="2"/>
          <w:numId w:val="1"/>
        </w:numPr>
        <w:shd w:val="clear" w:color="auto" w:fill="auto"/>
        <w:tabs>
          <w:tab w:val="left" w:pos="1419"/>
        </w:tabs>
        <w:ind w:firstLine="740"/>
        <w:jc w:val="both"/>
        <w:rPr>
          <w:sz w:val="23"/>
          <w:szCs w:val="23"/>
        </w:rPr>
      </w:pPr>
      <w:r w:rsidRPr="003102A0">
        <w:rPr>
          <w:sz w:val="23"/>
          <w:szCs w:val="23"/>
        </w:rPr>
        <w:t>«Арендатор» не вправе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нежилом помещении, без письменного согласия «Арендодателя».</w:t>
      </w:r>
    </w:p>
    <w:p w:rsidR="009A2482" w:rsidRPr="003102A0" w:rsidRDefault="002F0011">
      <w:pPr>
        <w:pStyle w:val="1"/>
        <w:numPr>
          <w:ilvl w:val="2"/>
          <w:numId w:val="1"/>
        </w:numPr>
        <w:shd w:val="clear" w:color="auto" w:fill="auto"/>
        <w:tabs>
          <w:tab w:val="left" w:pos="1419"/>
        </w:tabs>
        <w:spacing w:after="120"/>
        <w:ind w:firstLine="740"/>
        <w:jc w:val="both"/>
        <w:rPr>
          <w:sz w:val="23"/>
          <w:szCs w:val="23"/>
        </w:rPr>
      </w:pPr>
      <w:r w:rsidRPr="003102A0">
        <w:rPr>
          <w:sz w:val="23"/>
          <w:szCs w:val="23"/>
        </w:rPr>
        <w:t xml:space="preserve">После проведения реконструкции, перепланировки помещения, </w:t>
      </w:r>
      <w:r w:rsidR="00131C55" w:rsidRPr="003102A0">
        <w:rPr>
          <w:sz w:val="23"/>
          <w:szCs w:val="23"/>
        </w:rPr>
        <w:t>«А</w:t>
      </w:r>
      <w:r w:rsidRPr="003102A0">
        <w:rPr>
          <w:sz w:val="23"/>
          <w:szCs w:val="23"/>
        </w:rPr>
        <w:t>рендатор</w:t>
      </w:r>
      <w:r w:rsidR="00131C55" w:rsidRPr="003102A0">
        <w:rPr>
          <w:sz w:val="23"/>
          <w:szCs w:val="23"/>
        </w:rPr>
        <w:t>»</w:t>
      </w:r>
      <w:r w:rsidRPr="003102A0">
        <w:rPr>
          <w:sz w:val="23"/>
          <w:szCs w:val="23"/>
        </w:rPr>
        <w:t xml:space="preserve"> обязан за счет собственных средств произвести техническую инвентаризацию помещения с изготовлением в течение месяца соответствующей документации и передачей ее «Арендодателю» (затраты «Арендатора» на указанные цели возмещению не подлежат).</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Не производить в отношении арендуемого помещения без согласия «Арендодателя» следующих действий:</w:t>
      </w:r>
    </w:p>
    <w:p w:rsidR="009327E5" w:rsidRPr="003102A0" w:rsidRDefault="009327E5" w:rsidP="009327E5">
      <w:pPr>
        <w:pStyle w:val="1"/>
        <w:shd w:val="clear" w:color="auto" w:fill="auto"/>
        <w:ind w:left="709" w:firstLine="0"/>
        <w:jc w:val="both"/>
        <w:rPr>
          <w:sz w:val="23"/>
          <w:szCs w:val="23"/>
        </w:rPr>
      </w:pPr>
      <w:r w:rsidRPr="003102A0">
        <w:rPr>
          <w:sz w:val="23"/>
          <w:szCs w:val="23"/>
        </w:rPr>
        <w:t xml:space="preserve">- </w:t>
      </w:r>
      <w:r w:rsidR="002F0011" w:rsidRPr="003102A0">
        <w:rPr>
          <w:sz w:val="23"/>
          <w:szCs w:val="23"/>
        </w:rPr>
        <w:t xml:space="preserve">передавать свои права и обязанности по договору аренды другому лицу; </w:t>
      </w:r>
    </w:p>
    <w:p w:rsidR="009A2482" w:rsidRPr="003102A0" w:rsidRDefault="009327E5" w:rsidP="00C20E1B">
      <w:pPr>
        <w:pStyle w:val="1"/>
        <w:shd w:val="clear" w:color="auto" w:fill="auto"/>
        <w:ind w:firstLine="709"/>
        <w:jc w:val="both"/>
        <w:rPr>
          <w:sz w:val="23"/>
          <w:szCs w:val="23"/>
        </w:rPr>
      </w:pPr>
      <w:r w:rsidRPr="003102A0">
        <w:rPr>
          <w:sz w:val="23"/>
          <w:szCs w:val="23"/>
        </w:rPr>
        <w:t xml:space="preserve">- </w:t>
      </w:r>
      <w:r w:rsidR="002F0011" w:rsidRPr="003102A0">
        <w:rPr>
          <w:sz w:val="23"/>
          <w:szCs w:val="23"/>
        </w:rPr>
        <w:t>предоставлять арендованное имущество в безвозмездное пользование; сдавать арендные права в залог;</w:t>
      </w:r>
    </w:p>
    <w:p w:rsidR="009A2482" w:rsidRPr="003102A0" w:rsidRDefault="009E06FF" w:rsidP="00C20E1B">
      <w:pPr>
        <w:pStyle w:val="1"/>
        <w:shd w:val="clear" w:color="auto" w:fill="auto"/>
        <w:ind w:firstLine="709"/>
        <w:jc w:val="both"/>
        <w:rPr>
          <w:sz w:val="23"/>
          <w:szCs w:val="23"/>
        </w:rPr>
      </w:pPr>
      <w:r w:rsidRPr="003102A0">
        <w:rPr>
          <w:sz w:val="23"/>
          <w:szCs w:val="23"/>
        </w:rPr>
        <w:t xml:space="preserve">- </w:t>
      </w:r>
      <w:r w:rsidR="002F0011" w:rsidRPr="003102A0">
        <w:rPr>
          <w:sz w:val="23"/>
          <w:szCs w:val="23"/>
        </w:rPr>
        <w:t>вносить арендные права в качестве вклада в уставный капитал хозяйственных товариществ и обществ или паевого взноса в производственные кооперативы;</w:t>
      </w:r>
    </w:p>
    <w:p w:rsidR="009A2482" w:rsidRPr="003102A0" w:rsidRDefault="00447BEA" w:rsidP="00447BEA">
      <w:pPr>
        <w:pStyle w:val="1"/>
        <w:shd w:val="clear" w:color="auto" w:fill="auto"/>
        <w:ind w:left="709" w:firstLine="0"/>
        <w:jc w:val="both"/>
        <w:rPr>
          <w:sz w:val="23"/>
          <w:szCs w:val="23"/>
        </w:rPr>
      </w:pPr>
      <w:r w:rsidRPr="003102A0">
        <w:rPr>
          <w:sz w:val="23"/>
          <w:szCs w:val="23"/>
        </w:rPr>
        <w:t xml:space="preserve">- </w:t>
      </w:r>
      <w:r w:rsidR="002F0011" w:rsidRPr="003102A0">
        <w:rPr>
          <w:sz w:val="23"/>
          <w:szCs w:val="23"/>
        </w:rPr>
        <w:t>заключать договоры переуступки права требования по договору аренды (цессия).</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Предоставление помещения в субаренду третьим лицам допускается только с письменно</w:t>
      </w:r>
      <w:r w:rsidR="00F34C52" w:rsidRPr="003102A0">
        <w:rPr>
          <w:sz w:val="23"/>
          <w:szCs w:val="23"/>
        </w:rPr>
        <w:t>го</w:t>
      </w:r>
      <w:r w:rsidRPr="003102A0">
        <w:rPr>
          <w:sz w:val="23"/>
          <w:szCs w:val="23"/>
        </w:rPr>
        <w:t xml:space="preserve"> согласия «Арендодателя».</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Обеспечить беспрепятственный доступ представителям «Арендодателя» в арендуемое нежилое помещение для проверки соблюдения условий договора.</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Обеспечить доступ к инженерным сетям, проходящим через арендуемое нежилое помещение, при необходимости проведения ремонтных работ.</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Если арендуемое нежилое помещение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lastRenderedPageBreak/>
        <w:t>По истечении срока</w:t>
      </w:r>
      <w:r w:rsidR="00F34C52" w:rsidRPr="003102A0">
        <w:rPr>
          <w:sz w:val="23"/>
          <w:szCs w:val="23"/>
        </w:rPr>
        <w:t xml:space="preserve"> действия</w:t>
      </w:r>
      <w:r w:rsidRPr="003102A0">
        <w:rPr>
          <w:sz w:val="23"/>
          <w:szCs w:val="23"/>
        </w:rPr>
        <w:t xml:space="preserve"> договора, а также при досрочном его прекращении передать «Арендодателю» все произведенные в арендуемом нежилом помещении перестройки и переделки, а также улучшения, составляющие принадлежность помещения и неотделимые без вреда для конструкций помещения.</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По окончании срока действия договора аренды, в пятидневный срок, передать нежилое помещение представителю «Арендодателя» по акту приема-передачи.</w:t>
      </w:r>
    </w:p>
    <w:p w:rsidR="009A2482" w:rsidRPr="003102A0" w:rsidRDefault="002F0011">
      <w:pPr>
        <w:pStyle w:val="1"/>
        <w:numPr>
          <w:ilvl w:val="2"/>
          <w:numId w:val="1"/>
        </w:numPr>
        <w:shd w:val="clear" w:color="auto" w:fill="auto"/>
        <w:tabs>
          <w:tab w:val="left" w:pos="1482"/>
        </w:tabs>
        <w:ind w:firstLine="740"/>
        <w:jc w:val="both"/>
        <w:rPr>
          <w:sz w:val="23"/>
          <w:szCs w:val="23"/>
        </w:rPr>
      </w:pPr>
      <w:r w:rsidRPr="003102A0">
        <w:rPr>
          <w:sz w:val="23"/>
          <w:szCs w:val="23"/>
        </w:rPr>
        <w:t>Ежеквартально проводить с «Арендодателем» сверку расчетов по арендным платежам с составлением акта сверки.</w:t>
      </w:r>
    </w:p>
    <w:p w:rsidR="009A2482" w:rsidRPr="003102A0" w:rsidRDefault="002F0011">
      <w:pPr>
        <w:pStyle w:val="1"/>
        <w:numPr>
          <w:ilvl w:val="2"/>
          <w:numId w:val="1"/>
        </w:numPr>
        <w:shd w:val="clear" w:color="auto" w:fill="auto"/>
        <w:tabs>
          <w:tab w:val="left" w:pos="1489"/>
        </w:tabs>
        <w:ind w:firstLine="740"/>
        <w:jc w:val="both"/>
        <w:rPr>
          <w:sz w:val="23"/>
          <w:szCs w:val="23"/>
        </w:rPr>
      </w:pPr>
      <w:r w:rsidRPr="003102A0">
        <w:rPr>
          <w:sz w:val="23"/>
          <w:szCs w:val="23"/>
        </w:rPr>
        <w:t>«Арендатор» обязан в течение месяца со дня подписания акта приема-передачи объекта за счет собственных средств заключить договор страхования арендуемого объекта нежилого фонда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r w:rsidR="00EC7FD9" w:rsidRPr="003102A0">
        <w:rPr>
          <w:sz w:val="23"/>
          <w:szCs w:val="23"/>
        </w:rPr>
        <w:t xml:space="preserve"> с предоставлением заверенной копии договора (страхового полиса)</w:t>
      </w:r>
      <w:r w:rsidRPr="003102A0">
        <w:rPr>
          <w:sz w:val="23"/>
          <w:szCs w:val="23"/>
        </w:rPr>
        <w:t>.</w:t>
      </w:r>
    </w:p>
    <w:p w:rsidR="009A2482" w:rsidRPr="003102A0" w:rsidRDefault="002F0011" w:rsidP="00811849">
      <w:pPr>
        <w:pStyle w:val="1"/>
        <w:numPr>
          <w:ilvl w:val="2"/>
          <w:numId w:val="1"/>
        </w:numPr>
        <w:shd w:val="clear" w:color="auto" w:fill="auto"/>
        <w:tabs>
          <w:tab w:val="left" w:pos="1482"/>
        </w:tabs>
        <w:ind w:firstLine="740"/>
        <w:jc w:val="both"/>
        <w:rPr>
          <w:sz w:val="23"/>
          <w:szCs w:val="23"/>
        </w:rPr>
      </w:pPr>
      <w:r w:rsidRPr="003102A0">
        <w:rPr>
          <w:sz w:val="23"/>
          <w:szCs w:val="23"/>
        </w:rPr>
        <w:t>«Арендатор» при использовании объекта нежилого фонда обязан соблюдать нормы действующего законодательства Российской Федерации,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p>
    <w:p w:rsidR="00910E90" w:rsidRPr="003102A0" w:rsidRDefault="00DA6E1C" w:rsidP="00811849">
      <w:pPr>
        <w:pStyle w:val="1"/>
        <w:numPr>
          <w:ilvl w:val="2"/>
          <w:numId w:val="1"/>
        </w:numPr>
        <w:shd w:val="clear" w:color="auto" w:fill="auto"/>
        <w:tabs>
          <w:tab w:val="left" w:pos="1482"/>
        </w:tabs>
        <w:ind w:firstLine="740"/>
        <w:jc w:val="both"/>
        <w:rPr>
          <w:sz w:val="23"/>
          <w:szCs w:val="23"/>
        </w:rPr>
      </w:pPr>
      <w:r w:rsidRPr="003102A0">
        <w:rPr>
          <w:sz w:val="23"/>
          <w:szCs w:val="23"/>
        </w:rPr>
        <w:t>«Арендатор» обязан содержать прилегающую территорию в надлежащем состоянии, включая уборку мусора и снега, покос травы</w:t>
      </w:r>
      <w:r w:rsidR="00CC073F" w:rsidRPr="003102A0">
        <w:rPr>
          <w:sz w:val="23"/>
          <w:szCs w:val="23"/>
        </w:rPr>
        <w:t xml:space="preserve"> </w:t>
      </w:r>
      <w:r w:rsidR="00213637" w:rsidRPr="003102A0">
        <w:rPr>
          <w:sz w:val="23"/>
          <w:szCs w:val="23"/>
        </w:rPr>
        <w:t>за счет собственных средств</w:t>
      </w:r>
      <w:r w:rsidRPr="003102A0">
        <w:rPr>
          <w:sz w:val="23"/>
          <w:szCs w:val="23"/>
        </w:rPr>
        <w:t>.  За</w:t>
      </w:r>
      <w:r w:rsidR="00CC073F" w:rsidRPr="003102A0">
        <w:rPr>
          <w:sz w:val="23"/>
          <w:szCs w:val="23"/>
        </w:rPr>
        <w:t xml:space="preserve">прещено организовывать на территории </w:t>
      </w:r>
      <w:r w:rsidRPr="003102A0">
        <w:rPr>
          <w:sz w:val="23"/>
          <w:szCs w:val="23"/>
        </w:rPr>
        <w:t xml:space="preserve">хранение материалов и техники. </w:t>
      </w:r>
    </w:p>
    <w:p w:rsidR="003371B2" w:rsidRPr="003102A0" w:rsidRDefault="003371B2" w:rsidP="003371B2">
      <w:pPr>
        <w:pStyle w:val="1"/>
        <w:shd w:val="clear" w:color="auto" w:fill="auto"/>
        <w:tabs>
          <w:tab w:val="left" w:pos="1482"/>
        </w:tabs>
        <w:ind w:left="740" w:firstLine="0"/>
        <w:jc w:val="both"/>
        <w:rPr>
          <w:sz w:val="23"/>
          <w:szCs w:val="23"/>
        </w:rPr>
      </w:pPr>
    </w:p>
    <w:p w:rsidR="009A2482" w:rsidRPr="003102A0" w:rsidRDefault="002F0011">
      <w:pPr>
        <w:pStyle w:val="1"/>
        <w:numPr>
          <w:ilvl w:val="0"/>
          <w:numId w:val="1"/>
        </w:numPr>
        <w:shd w:val="clear" w:color="auto" w:fill="auto"/>
        <w:tabs>
          <w:tab w:val="left" w:pos="294"/>
        </w:tabs>
        <w:ind w:firstLine="0"/>
        <w:jc w:val="center"/>
        <w:rPr>
          <w:sz w:val="23"/>
          <w:szCs w:val="23"/>
        </w:rPr>
      </w:pPr>
      <w:r w:rsidRPr="003102A0">
        <w:rPr>
          <w:b/>
          <w:bCs/>
          <w:sz w:val="23"/>
          <w:szCs w:val="23"/>
        </w:rPr>
        <w:t>ОТВЕТСТВЕННОСТЬ СТОРОН</w:t>
      </w:r>
    </w:p>
    <w:p w:rsidR="009A2482" w:rsidRPr="003102A0" w:rsidRDefault="002F0011">
      <w:pPr>
        <w:pStyle w:val="1"/>
        <w:numPr>
          <w:ilvl w:val="1"/>
          <w:numId w:val="1"/>
        </w:numPr>
        <w:shd w:val="clear" w:color="auto" w:fill="auto"/>
        <w:tabs>
          <w:tab w:val="left" w:pos="1286"/>
        </w:tabs>
        <w:ind w:firstLine="740"/>
        <w:jc w:val="both"/>
        <w:rPr>
          <w:sz w:val="23"/>
          <w:szCs w:val="23"/>
        </w:rPr>
      </w:pPr>
      <w:r w:rsidRPr="003102A0">
        <w:rPr>
          <w:sz w:val="23"/>
          <w:szCs w:val="23"/>
        </w:rPr>
        <w:t>Стороны несут имущественную ответственность за неисполнение или ненадлежащее исполнение условий договора аренды нежилого помещения в соответствии с действующим законодательством и положениями настоящего договора.</w:t>
      </w:r>
    </w:p>
    <w:p w:rsidR="009A2482" w:rsidRPr="003102A0" w:rsidRDefault="002F0011">
      <w:pPr>
        <w:pStyle w:val="1"/>
        <w:numPr>
          <w:ilvl w:val="1"/>
          <w:numId w:val="1"/>
        </w:numPr>
        <w:shd w:val="clear" w:color="auto" w:fill="auto"/>
        <w:tabs>
          <w:tab w:val="left" w:pos="1286"/>
        </w:tabs>
        <w:ind w:firstLine="740"/>
        <w:jc w:val="both"/>
        <w:rPr>
          <w:sz w:val="23"/>
          <w:szCs w:val="23"/>
        </w:rPr>
      </w:pPr>
      <w:r w:rsidRPr="003102A0">
        <w:rPr>
          <w:sz w:val="23"/>
          <w:szCs w:val="23"/>
        </w:rPr>
        <w:t>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процента ставки рефинансирования ЦБ РФ, действующей на календарный день просрочки.</w:t>
      </w:r>
    </w:p>
    <w:p w:rsidR="009A2482" w:rsidRPr="003102A0" w:rsidRDefault="002F0011">
      <w:pPr>
        <w:pStyle w:val="1"/>
        <w:numPr>
          <w:ilvl w:val="1"/>
          <w:numId w:val="1"/>
        </w:numPr>
        <w:shd w:val="clear" w:color="auto" w:fill="auto"/>
        <w:tabs>
          <w:tab w:val="left" w:pos="1188"/>
        </w:tabs>
        <w:spacing w:line="254" w:lineRule="auto"/>
        <w:ind w:firstLine="740"/>
        <w:jc w:val="both"/>
        <w:rPr>
          <w:sz w:val="23"/>
          <w:szCs w:val="23"/>
        </w:rPr>
      </w:pPr>
      <w:r w:rsidRPr="003102A0">
        <w:rPr>
          <w:sz w:val="23"/>
          <w:szCs w:val="23"/>
        </w:rPr>
        <w:t>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A2482" w:rsidRPr="003102A0" w:rsidRDefault="002F0011" w:rsidP="00F34C52">
      <w:pPr>
        <w:pStyle w:val="1"/>
        <w:numPr>
          <w:ilvl w:val="1"/>
          <w:numId w:val="1"/>
        </w:numPr>
        <w:shd w:val="clear" w:color="auto" w:fill="auto"/>
        <w:tabs>
          <w:tab w:val="left" w:pos="1188"/>
        </w:tabs>
        <w:ind w:firstLine="740"/>
        <w:jc w:val="both"/>
        <w:rPr>
          <w:sz w:val="23"/>
          <w:szCs w:val="23"/>
        </w:rPr>
      </w:pPr>
      <w:r w:rsidRPr="003102A0">
        <w:rPr>
          <w:sz w:val="23"/>
          <w:szCs w:val="23"/>
        </w:rPr>
        <w:t>Основанием для досрочного расторжения договора или наложения взыскания (в соответствии с п. 6.3 настоящего договора), по факту нарушения условий договора являются документы, подтверждающие нарушение данных условий (акты проверок, справки финансовых отделов, балансодержателей и др.), которые составляются с участием представителей «Арендодателя» и «Арендатора». В случае отказа или в случае невозможности привлечь «Арендатора» к участию в проверке и подписания акта, акт составляется и подписывается представителями «Арендодателя» в</w:t>
      </w:r>
      <w:r w:rsidR="003371B2" w:rsidRPr="003102A0">
        <w:rPr>
          <w:sz w:val="23"/>
          <w:szCs w:val="23"/>
        </w:rPr>
        <w:t xml:space="preserve"> одностороннем порядке.</w:t>
      </w:r>
    </w:p>
    <w:p w:rsidR="009A2482" w:rsidRPr="003102A0" w:rsidRDefault="002F0011" w:rsidP="00F34C52">
      <w:pPr>
        <w:pStyle w:val="1"/>
        <w:numPr>
          <w:ilvl w:val="1"/>
          <w:numId w:val="1"/>
        </w:numPr>
        <w:shd w:val="clear" w:color="auto" w:fill="auto"/>
        <w:tabs>
          <w:tab w:val="left" w:pos="1188"/>
        </w:tabs>
        <w:spacing w:after="260"/>
        <w:ind w:firstLine="740"/>
        <w:jc w:val="both"/>
        <w:rPr>
          <w:sz w:val="23"/>
          <w:szCs w:val="23"/>
        </w:rPr>
      </w:pPr>
      <w:r w:rsidRPr="003102A0">
        <w:rPr>
          <w:sz w:val="23"/>
          <w:szCs w:val="23"/>
        </w:rPr>
        <w:t>«Арендатор» несет риск случайной гибели или повреждения арендованного имущества, в размере причиненного реального ущерба, если вред имуществу нанесен по вине «Арендатора».</w:t>
      </w:r>
    </w:p>
    <w:p w:rsidR="009A2482" w:rsidRPr="003102A0" w:rsidRDefault="002F0011">
      <w:pPr>
        <w:pStyle w:val="1"/>
        <w:numPr>
          <w:ilvl w:val="0"/>
          <w:numId w:val="1"/>
        </w:numPr>
        <w:shd w:val="clear" w:color="auto" w:fill="auto"/>
        <w:tabs>
          <w:tab w:val="left" w:pos="294"/>
        </w:tabs>
        <w:ind w:firstLine="0"/>
        <w:jc w:val="center"/>
        <w:rPr>
          <w:sz w:val="23"/>
          <w:szCs w:val="23"/>
        </w:rPr>
      </w:pPr>
      <w:r w:rsidRPr="003102A0">
        <w:rPr>
          <w:b/>
          <w:bCs/>
          <w:sz w:val="23"/>
          <w:szCs w:val="23"/>
        </w:rPr>
        <w:t>ПОРЯДОК ИЗМЕНЕНИЯ И РАСТОРЖЕНИЯ ДОГОВОРА</w:t>
      </w:r>
    </w:p>
    <w:p w:rsidR="009A2482" w:rsidRPr="003102A0" w:rsidRDefault="002F0011">
      <w:pPr>
        <w:pStyle w:val="1"/>
        <w:numPr>
          <w:ilvl w:val="1"/>
          <w:numId w:val="1"/>
        </w:numPr>
        <w:shd w:val="clear" w:color="auto" w:fill="auto"/>
        <w:tabs>
          <w:tab w:val="left" w:pos="1188"/>
        </w:tabs>
        <w:ind w:firstLine="740"/>
        <w:jc w:val="both"/>
        <w:rPr>
          <w:sz w:val="23"/>
          <w:szCs w:val="23"/>
        </w:rPr>
      </w:pPr>
      <w:r w:rsidRPr="003102A0">
        <w:rPr>
          <w:sz w:val="23"/>
          <w:szCs w:val="23"/>
        </w:rPr>
        <w:t>Договор аренды может быть расторгнут досрочно по соглашению сторон путем заключения письменного соглашения.</w:t>
      </w:r>
    </w:p>
    <w:p w:rsidR="009A2482" w:rsidRPr="003102A0" w:rsidRDefault="002F0011">
      <w:pPr>
        <w:pStyle w:val="1"/>
        <w:numPr>
          <w:ilvl w:val="1"/>
          <w:numId w:val="1"/>
        </w:numPr>
        <w:shd w:val="clear" w:color="auto" w:fill="auto"/>
        <w:tabs>
          <w:tab w:val="left" w:pos="1188"/>
        </w:tabs>
        <w:ind w:firstLine="740"/>
        <w:jc w:val="both"/>
        <w:rPr>
          <w:sz w:val="23"/>
          <w:szCs w:val="23"/>
        </w:rPr>
      </w:pPr>
      <w:r w:rsidRPr="003102A0">
        <w:rPr>
          <w:sz w:val="23"/>
          <w:szCs w:val="23"/>
        </w:rPr>
        <w:t xml:space="preserve">Договор может быть досрочно расторгнут </w:t>
      </w:r>
      <w:r w:rsidR="000800B5" w:rsidRPr="003102A0">
        <w:rPr>
          <w:sz w:val="23"/>
          <w:szCs w:val="23"/>
        </w:rPr>
        <w:t>«Арендодателем»</w:t>
      </w:r>
      <w:r w:rsidR="00B26A32" w:rsidRPr="003102A0">
        <w:rPr>
          <w:sz w:val="23"/>
          <w:szCs w:val="23"/>
        </w:rPr>
        <w:t xml:space="preserve"> в одностороннем порядке,</w:t>
      </w:r>
      <w:r w:rsidRPr="003102A0">
        <w:rPr>
          <w:sz w:val="23"/>
          <w:szCs w:val="23"/>
        </w:rPr>
        <w:t xml:space="preserve"> в случае нарушения «Арендатором» следующих условий настоящего договора:</w:t>
      </w:r>
    </w:p>
    <w:p w:rsidR="009A2482" w:rsidRPr="003102A0" w:rsidRDefault="002F0011">
      <w:pPr>
        <w:pStyle w:val="1"/>
        <w:numPr>
          <w:ilvl w:val="0"/>
          <w:numId w:val="4"/>
        </w:numPr>
        <w:shd w:val="clear" w:color="auto" w:fill="auto"/>
        <w:tabs>
          <w:tab w:val="left" w:pos="913"/>
        </w:tabs>
        <w:ind w:firstLine="740"/>
        <w:jc w:val="both"/>
        <w:rPr>
          <w:sz w:val="23"/>
          <w:szCs w:val="23"/>
        </w:rPr>
      </w:pPr>
      <w:r w:rsidRPr="003102A0">
        <w:rPr>
          <w:sz w:val="23"/>
          <w:szCs w:val="23"/>
        </w:rPr>
        <w:t>если «Арендатор» допустил просрочку внесения арендных платежей на срок более двух месяцев либо использует нежилое помещение более двух месяцев;</w:t>
      </w:r>
    </w:p>
    <w:p w:rsidR="009A2482" w:rsidRPr="003102A0" w:rsidRDefault="002F0011">
      <w:pPr>
        <w:pStyle w:val="1"/>
        <w:numPr>
          <w:ilvl w:val="0"/>
          <w:numId w:val="4"/>
        </w:numPr>
        <w:shd w:val="clear" w:color="auto" w:fill="auto"/>
        <w:tabs>
          <w:tab w:val="left" w:pos="903"/>
        </w:tabs>
        <w:ind w:firstLine="740"/>
        <w:jc w:val="both"/>
        <w:rPr>
          <w:sz w:val="23"/>
          <w:szCs w:val="23"/>
        </w:rPr>
      </w:pPr>
      <w:r w:rsidRPr="003102A0">
        <w:rPr>
          <w:sz w:val="23"/>
          <w:szCs w:val="23"/>
        </w:rPr>
        <w:t>при существенном ухудшении технического и санитарного состояния нежилого помещения;</w:t>
      </w:r>
    </w:p>
    <w:p w:rsidR="009A2482" w:rsidRPr="003102A0" w:rsidRDefault="002F0011">
      <w:pPr>
        <w:pStyle w:val="1"/>
        <w:numPr>
          <w:ilvl w:val="0"/>
          <w:numId w:val="4"/>
        </w:numPr>
        <w:shd w:val="clear" w:color="auto" w:fill="auto"/>
        <w:tabs>
          <w:tab w:val="left" w:pos="903"/>
        </w:tabs>
        <w:ind w:firstLine="740"/>
        <w:jc w:val="both"/>
        <w:rPr>
          <w:sz w:val="23"/>
          <w:szCs w:val="23"/>
        </w:rPr>
      </w:pPr>
      <w:r w:rsidRPr="003102A0">
        <w:rPr>
          <w:sz w:val="23"/>
          <w:szCs w:val="23"/>
        </w:rPr>
        <w:t>при использовании нежилого помещения не в соответств</w:t>
      </w:r>
      <w:r w:rsidR="00592305" w:rsidRPr="003102A0">
        <w:rPr>
          <w:sz w:val="23"/>
          <w:szCs w:val="23"/>
        </w:rPr>
        <w:t>ии с целевым назначением (п.1.</w:t>
      </w:r>
      <w:r w:rsidR="00512C69" w:rsidRPr="003102A0">
        <w:rPr>
          <w:sz w:val="23"/>
          <w:szCs w:val="23"/>
        </w:rPr>
        <w:t>2</w:t>
      </w:r>
      <w:r w:rsidRPr="003102A0">
        <w:rPr>
          <w:sz w:val="23"/>
          <w:szCs w:val="23"/>
        </w:rPr>
        <w:t xml:space="preserve"> договора);</w:t>
      </w:r>
    </w:p>
    <w:p w:rsidR="009A2482" w:rsidRPr="003102A0" w:rsidRDefault="002F0011">
      <w:pPr>
        <w:pStyle w:val="1"/>
        <w:numPr>
          <w:ilvl w:val="0"/>
          <w:numId w:val="4"/>
        </w:numPr>
        <w:shd w:val="clear" w:color="auto" w:fill="auto"/>
        <w:tabs>
          <w:tab w:val="left" w:pos="918"/>
        </w:tabs>
        <w:ind w:firstLine="740"/>
        <w:jc w:val="both"/>
        <w:rPr>
          <w:sz w:val="23"/>
          <w:szCs w:val="23"/>
        </w:rPr>
      </w:pPr>
      <w:r w:rsidRPr="003102A0">
        <w:rPr>
          <w:sz w:val="23"/>
          <w:szCs w:val="23"/>
        </w:rPr>
        <w:t>в случае неисполнения «Арендатором» пунктов, указанных в разд</w:t>
      </w:r>
      <w:r w:rsidR="00B26A32" w:rsidRPr="003102A0">
        <w:rPr>
          <w:sz w:val="23"/>
          <w:szCs w:val="23"/>
        </w:rPr>
        <w:t>еле 4 настоящего договора, в том числе, но не исключительно п.4.2.17, п.4.2.19.</w:t>
      </w:r>
    </w:p>
    <w:p w:rsidR="009A2482" w:rsidRPr="003102A0" w:rsidRDefault="002F0011">
      <w:pPr>
        <w:pStyle w:val="1"/>
        <w:numPr>
          <w:ilvl w:val="1"/>
          <w:numId w:val="1"/>
        </w:numPr>
        <w:shd w:val="clear" w:color="auto" w:fill="auto"/>
        <w:tabs>
          <w:tab w:val="left" w:pos="1188"/>
        </w:tabs>
        <w:ind w:firstLine="740"/>
        <w:jc w:val="both"/>
        <w:rPr>
          <w:sz w:val="23"/>
          <w:szCs w:val="23"/>
        </w:rPr>
      </w:pPr>
      <w:r w:rsidRPr="003102A0">
        <w:rPr>
          <w:sz w:val="23"/>
          <w:szCs w:val="23"/>
        </w:rPr>
        <w:t xml:space="preserve">«Арендодатель» имеет право требовать досрочного расторжения настоящего </w:t>
      </w:r>
      <w:r w:rsidR="00B26A32" w:rsidRPr="003102A0">
        <w:rPr>
          <w:sz w:val="23"/>
          <w:szCs w:val="23"/>
        </w:rPr>
        <w:t xml:space="preserve">договора в одностороннем порядке </w:t>
      </w:r>
      <w:r w:rsidRPr="003102A0">
        <w:rPr>
          <w:sz w:val="23"/>
          <w:szCs w:val="23"/>
        </w:rPr>
        <w:t>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A2482" w:rsidRPr="003102A0" w:rsidRDefault="002F0011">
      <w:pPr>
        <w:pStyle w:val="1"/>
        <w:numPr>
          <w:ilvl w:val="1"/>
          <w:numId w:val="1"/>
        </w:numPr>
        <w:shd w:val="clear" w:color="auto" w:fill="auto"/>
        <w:tabs>
          <w:tab w:val="left" w:pos="1188"/>
        </w:tabs>
        <w:spacing w:after="260"/>
        <w:ind w:firstLine="740"/>
        <w:jc w:val="both"/>
        <w:rPr>
          <w:sz w:val="23"/>
          <w:szCs w:val="23"/>
        </w:rPr>
      </w:pPr>
      <w:r w:rsidRPr="003102A0">
        <w:rPr>
          <w:sz w:val="23"/>
          <w:szCs w:val="23"/>
        </w:rPr>
        <w:t xml:space="preserve">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w:t>
      </w:r>
      <w:r w:rsidRPr="003102A0">
        <w:rPr>
          <w:sz w:val="23"/>
          <w:szCs w:val="23"/>
        </w:rPr>
        <w:lastRenderedPageBreak/>
        <w:t>«Арендодателя».</w:t>
      </w:r>
    </w:p>
    <w:p w:rsidR="00203DC4" w:rsidRPr="003102A0" w:rsidRDefault="00203DC4" w:rsidP="00203DC4">
      <w:pPr>
        <w:numPr>
          <w:ilvl w:val="0"/>
          <w:numId w:val="7"/>
        </w:numPr>
        <w:shd w:val="clear" w:color="auto" w:fill="FFFFFF"/>
        <w:tabs>
          <w:tab w:val="left" w:pos="426"/>
          <w:tab w:val="left" w:pos="567"/>
          <w:tab w:val="left" w:pos="1134"/>
        </w:tabs>
        <w:autoSpaceDE w:val="0"/>
        <w:autoSpaceDN w:val="0"/>
        <w:adjustRightInd w:val="0"/>
        <w:ind w:left="0" w:firstLine="567"/>
        <w:contextualSpacing/>
        <w:jc w:val="center"/>
        <w:rPr>
          <w:rFonts w:ascii="Times New Roman" w:hAnsi="Times New Roman" w:cs="Times New Roman"/>
          <w:b/>
          <w:w w:val="106"/>
          <w:sz w:val="23"/>
          <w:szCs w:val="23"/>
        </w:rPr>
      </w:pPr>
      <w:r w:rsidRPr="003102A0">
        <w:rPr>
          <w:rFonts w:ascii="Times New Roman" w:hAnsi="Times New Roman" w:cs="Times New Roman"/>
          <w:b/>
          <w:w w:val="106"/>
          <w:sz w:val="23"/>
          <w:szCs w:val="23"/>
        </w:rPr>
        <w:t>АНТИКОРРУПЦИОННЫЕ УСЛОВИЯ ДОГОВОРА</w:t>
      </w:r>
    </w:p>
    <w:p w:rsidR="00203DC4" w:rsidRPr="003102A0" w:rsidRDefault="00203DC4" w:rsidP="00203DC4">
      <w:pPr>
        <w:numPr>
          <w:ilvl w:val="1"/>
          <w:numId w:val="7"/>
        </w:numPr>
        <w:shd w:val="clear" w:color="auto" w:fill="FFFFFF"/>
        <w:tabs>
          <w:tab w:val="left" w:pos="426"/>
          <w:tab w:val="left" w:pos="567"/>
          <w:tab w:val="left" w:pos="1134"/>
        </w:tabs>
        <w:autoSpaceDE w:val="0"/>
        <w:autoSpaceDN w:val="0"/>
        <w:adjustRightInd w:val="0"/>
        <w:ind w:left="0" w:right="10"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3DC4" w:rsidRPr="003102A0" w:rsidRDefault="00203DC4" w:rsidP="00203DC4">
      <w:pPr>
        <w:numPr>
          <w:ilvl w:val="1"/>
          <w:numId w:val="7"/>
        </w:numPr>
        <w:shd w:val="clear" w:color="auto" w:fill="FFFFFF"/>
        <w:tabs>
          <w:tab w:val="left" w:pos="426"/>
          <w:tab w:val="left" w:pos="567"/>
          <w:tab w:val="left" w:pos="1134"/>
        </w:tabs>
        <w:autoSpaceDE w:val="0"/>
        <w:autoSpaceDN w:val="0"/>
        <w:adjustRightInd w:val="0"/>
        <w:ind w:left="0" w:right="10"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3DC4" w:rsidRPr="003102A0" w:rsidRDefault="00203DC4" w:rsidP="00203DC4">
      <w:pPr>
        <w:numPr>
          <w:ilvl w:val="1"/>
          <w:numId w:val="7"/>
        </w:numPr>
        <w:shd w:val="clear" w:color="auto" w:fill="FFFFFF"/>
        <w:tabs>
          <w:tab w:val="left" w:pos="426"/>
          <w:tab w:val="left" w:pos="567"/>
          <w:tab w:val="left" w:pos="1134"/>
        </w:tabs>
        <w:autoSpaceDE w:val="0"/>
        <w:autoSpaceDN w:val="0"/>
        <w:adjustRightInd w:val="0"/>
        <w:ind w:left="0" w:right="10"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договора способами, ставящего работника в определенную зависимость и</w:t>
      </w:r>
      <w:r w:rsidRPr="003102A0">
        <w:rPr>
          <w:rFonts w:ascii="Times New Roman" w:hAnsi="Times New Roman" w:cs="Times New Roman"/>
          <w:sz w:val="23"/>
          <w:szCs w:val="23"/>
          <w:lang w:val="en-US"/>
        </w:rPr>
        <w:t> </w:t>
      </w:r>
      <w:r w:rsidRPr="003102A0">
        <w:rPr>
          <w:rFonts w:ascii="Times New Roman" w:hAnsi="Times New Roman" w:cs="Times New Roman"/>
          <w:sz w:val="23"/>
          <w:szCs w:val="23"/>
        </w:rPr>
        <w:t>направленного на обеспечение выполнения этим работником каких-либо действий в пользу стимулирующей его Стороны.</w:t>
      </w:r>
    </w:p>
    <w:p w:rsidR="00203DC4" w:rsidRPr="003102A0" w:rsidRDefault="00203DC4" w:rsidP="00203DC4">
      <w:pPr>
        <w:tabs>
          <w:tab w:val="left" w:pos="426"/>
          <w:tab w:val="left" w:pos="567"/>
          <w:tab w:val="left" w:pos="1134"/>
        </w:tabs>
        <w:ind w:right="-1" w:firstLine="567"/>
        <w:jc w:val="both"/>
        <w:rPr>
          <w:rFonts w:ascii="Times New Roman" w:eastAsia="Times New Roman" w:hAnsi="Times New Roman" w:cs="Times New Roman"/>
          <w:sz w:val="23"/>
          <w:szCs w:val="23"/>
        </w:rPr>
      </w:pPr>
      <w:r w:rsidRPr="003102A0">
        <w:rPr>
          <w:rFonts w:ascii="Times New Roman" w:eastAsia="Times New Roman" w:hAnsi="Times New Roman" w:cs="Times New Roman"/>
          <w:sz w:val="23"/>
          <w:szCs w:val="23"/>
        </w:rPr>
        <w:t>Под действиями должностных лиц, осуществляемыми в пользу стимулирующей его Стороны, понимаются:</w:t>
      </w:r>
    </w:p>
    <w:p w:rsidR="00203DC4" w:rsidRPr="003102A0" w:rsidRDefault="00203DC4" w:rsidP="00203DC4">
      <w:pPr>
        <w:widowControl/>
        <w:numPr>
          <w:ilvl w:val="0"/>
          <w:numId w:val="6"/>
        </w:numPr>
        <w:tabs>
          <w:tab w:val="left" w:pos="426"/>
          <w:tab w:val="left" w:pos="567"/>
          <w:tab w:val="num" w:pos="851"/>
          <w:tab w:val="left" w:pos="1134"/>
        </w:tabs>
        <w:autoSpaceDE w:val="0"/>
        <w:autoSpaceDN w:val="0"/>
        <w:adjustRightInd w:val="0"/>
        <w:ind w:left="0" w:right="-1" w:firstLine="567"/>
        <w:jc w:val="both"/>
        <w:rPr>
          <w:rFonts w:ascii="Times New Roman" w:eastAsia="Times New Roman" w:hAnsi="Times New Roman" w:cs="Times New Roman"/>
          <w:sz w:val="23"/>
          <w:szCs w:val="23"/>
        </w:rPr>
      </w:pPr>
      <w:r w:rsidRPr="003102A0">
        <w:rPr>
          <w:rFonts w:ascii="Times New Roman" w:eastAsia="Times New Roman" w:hAnsi="Times New Roman" w:cs="Times New Roman"/>
          <w:sz w:val="23"/>
          <w:szCs w:val="23"/>
        </w:rPr>
        <w:t>предоставление неоправданных преимуществ по сравнению с другими контрагентами;</w:t>
      </w:r>
    </w:p>
    <w:p w:rsidR="00203DC4" w:rsidRPr="003102A0" w:rsidRDefault="00203DC4" w:rsidP="00203DC4">
      <w:pPr>
        <w:widowControl/>
        <w:numPr>
          <w:ilvl w:val="0"/>
          <w:numId w:val="6"/>
        </w:numPr>
        <w:tabs>
          <w:tab w:val="left" w:pos="426"/>
          <w:tab w:val="left" w:pos="567"/>
          <w:tab w:val="num" w:pos="851"/>
          <w:tab w:val="left" w:pos="1134"/>
        </w:tabs>
        <w:autoSpaceDE w:val="0"/>
        <w:autoSpaceDN w:val="0"/>
        <w:adjustRightInd w:val="0"/>
        <w:ind w:left="0" w:right="-1" w:firstLine="567"/>
        <w:jc w:val="both"/>
        <w:rPr>
          <w:rFonts w:ascii="Times New Roman" w:eastAsia="Times New Roman" w:hAnsi="Times New Roman" w:cs="Times New Roman"/>
          <w:sz w:val="23"/>
          <w:szCs w:val="23"/>
        </w:rPr>
      </w:pPr>
      <w:r w:rsidRPr="003102A0">
        <w:rPr>
          <w:rFonts w:ascii="Times New Roman" w:eastAsia="Times New Roman" w:hAnsi="Times New Roman" w:cs="Times New Roman"/>
          <w:sz w:val="23"/>
          <w:szCs w:val="23"/>
        </w:rPr>
        <w:t>предоставление каких-либо гарантий;</w:t>
      </w:r>
    </w:p>
    <w:p w:rsidR="00203DC4" w:rsidRPr="003102A0" w:rsidRDefault="00203DC4" w:rsidP="00203DC4">
      <w:pPr>
        <w:widowControl/>
        <w:numPr>
          <w:ilvl w:val="0"/>
          <w:numId w:val="6"/>
        </w:numPr>
        <w:tabs>
          <w:tab w:val="left" w:pos="426"/>
          <w:tab w:val="left" w:pos="567"/>
          <w:tab w:val="num" w:pos="851"/>
          <w:tab w:val="left" w:pos="1134"/>
        </w:tabs>
        <w:autoSpaceDE w:val="0"/>
        <w:autoSpaceDN w:val="0"/>
        <w:adjustRightInd w:val="0"/>
        <w:ind w:left="0" w:right="-1" w:firstLine="567"/>
        <w:jc w:val="both"/>
        <w:rPr>
          <w:rFonts w:ascii="Times New Roman" w:eastAsia="Times New Roman" w:hAnsi="Times New Roman" w:cs="Times New Roman"/>
          <w:sz w:val="23"/>
          <w:szCs w:val="23"/>
        </w:rPr>
      </w:pPr>
      <w:r w:rsidRPr="003102A0">
        <w:rPr>
          <w:rFonts w:ascii="Times New Roman" w:eastAsia="Times New Roman" w:hAnsi="Times New Roman" w:cs="Times New Roman"/>
          <w:sz w:val="23"/>
          <w:szCs w:val="23"/>
        </w:rPr>
        <w:t>ускорение существующих процедур;</w:t>
      </w:r>
    </w:p>
    <w:p w:rsidR="00203DC4" w:rsidRPr="003102A0" w:rsidRDefault="00203DC4" w:rsidP="00203DC4">
      <w:pPr>
        <w:widowControl/>
        <w:numPr>
          <w:ilvl w:val="0"/>
          <w:numId w:val="6"/>
        </w:numPr>
        <w:tabs>
          <w:tab w:val="left" w:pos="426"/>
          <w:tab w:val="left" w:pos="567"/>
          <w:tab w:val="num" w:pos="851"/>
          <w:tab w:val="left" w:pos="1134"/>
        </w:tabs>
        <w:autoSpaceDE w:val="0"/>
        <w:autoSpaceDN w:val="0"/>
        <w:adjustRightInd w:val="0"/>
        <w:ind w:left="0" w:right="-1" w:firstLine="567"/>
        <w:jc w:val="both"/>
        <w:rPr>
          <w:rFonts w:ascii="Times New Roman" w:eastAsia="Times New Roman" w:hAnsi="Times New Roman" w:cs="Times New Roman"/>
          <w:sz w:val="23"/>
          <w:szCs w:val="23"/>
        </w:rPr>
      </w:pPr>
      <w:r w:rsidRPr="003102A0">
        <w:rPr>
          <w:rFonts w:ascii="Times New Roman" w:eastAsia="Times New Roman" w:hAnsi="Times New Roman" w:cs="Times New Roman"/>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3102A0">
        <w:rPr>
          <w:rFonts w:ascii="Times New Roman" w:hAnsi="Times New Roman" w:cs="Times New Roman"/>
          <w:bCs/>
          <w:sz w:val="23"/>
          <w:szCs w:val="23"/>
        </w:rPr>
        <w:t xml:space="preserve"> Это подтверждение должно быть направлено в течение 5 (пяти) рабочих дней с даты направления письменного уведомления.</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203DC4" w:rsidRPr="003102A0" w:rsidRDefault="00203DC4" w:rsidP="00203DC4">
      <w:pPr>
        <w:widowControl/>
        <w:numPr>
          <w:ilvl w:val="1"/>
          <w:numId w:val="7"/>
        </w:numPr>
        <w:tabs>
          <w:tab w:val="left" w:pos="426"/>
          <w:tab w:val="left" w:pos="567"/>
          <w:tab w:val="left" w:pos="1134"/>
        </w:tabs>
        <w:autoSpaceDE w:val="0"/>
        <w:autoSpaceDN w:val="0"/>
        <w:adjustRightInd w:val="0"/>
        <w:ind w:left="0" w:right="-1" w:firstLine="567"/>
        <w:contextualSpacing/>
        <w:jc w:val="both"/>
        <w:rPr>
          <w:rFonts w:ascii="Times New Roman" w:hAnsi="Times New Roman" w:cs="Times New Roman"/>
          <w:sz w:val="23"/>
          <w:szCs w:val="23"/>
        </w:rPr>
      </w:pPr>
      <w:r w:rsidRPr="003102A0">
        <w:rPr>
          <w:rFonts w:ascii="Times New Roman" w:hAnsi="Times New Roman" w:cs="Times New Roman"/>
          <w:sz w:val="23"/>
          <w:szCs w:val="23"/>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875857" w:rsidRDefault="00875857" w:rsidP="00875857">
      <w:pPr>
        <w:widowControl/>
        <w:tabs>
          <w:tab w:val="left" w:pos="426"/>
          <w:tab w:val="left" w:pos="567"/>
          <w:tab w:val="left" w:pos="1134"/>
        </w:tabs>
        <w:autoSpaceDE w:val="0"/>
        <w:autoSpaceDN w:val="0"/>
        <w:adjustRightInd w:val="0"/>
        <w:ind w:left="384" w:right="-1"/>
        <w:contextualSpacing/>
        <w:jc w:val="both"/>
        <w:rPr>
          <w:rFonts w:ascii="Times New Roman" w:hAnsi="Times New Roman" w:cs="Times New Roman"/>
          <w:sz w:val="23"/>
          <w:szCs w:val="23"/>
        </w:rPr>
      </w:pPr>
    </w:p>
    <w:p w:rsidR="003102A0" w:rsidRPr="003102A0" w:rsidRDefault="003102A0" w:rsidP="00875857">
      <w:pPr>
        <w:widowControl/>
        <w:tabs>
          <w:tab w:val="left" w:pos="426"/>
          <w:tab w:val="left" w:pos="567"/>
          <w:tab w:val="left" w:pos="1134"/>
        </w:tabs>
        <w:autoSpaceDE w:val="0"/>
        <w:autoSpaceDN w:val="0"/>
        <w:adjustRightInd w:val="0"/>
        <w:ind w:left="384" w:right="-1"/>
        <w:contextualSpacing/>
        <w:jc w:val="both"/>
        <w:rPr>
          <w:rFonts w:ascii="Times New Roman" w:hAnsi="Times New Roman" w:cs="Times New Roman"/>
          <w:sz w:val="23"/>
          <w:szCs w:val="23"/>
        </w:rPr>
      </w:pPr>
    </w:p>
    <w:p w:rsidR="009A2482" w:rsidRPr="003102A0" w:rsidRDefault="002F0011" w:rsidP="00A9201D">
      <w:pPr>
        <w:pStyle w:val="1"/>
        <w:numPr>
          <w:ilvl w:val="0"/>
          <w:numId w:val="7"/>
        </w:numPr>
        <w:shd w:val="clear" w:color="auto" w:fill="auto"/>
        <w:tabs>
          <w:tab w:val="left" w:pos="294"/>
        </w:tabs>
        <w:jc w:val="center"/>
        <w:rPr>
          <w:sz w:val="23"/>
          <w:szCs w:val="23"/>
        </w:rPr>
      </w:pPr>
      <w:r w:rsidRPr="003102A0">
        <w:rPr>
          <w:b/>
          <w:bCs/>
          <w:sz w:val="23"/>
          <w:szCs w:val="23"/>
        </w:rPr>
        <w:t>ДОПОЛНИТЕЛЬНЫЕ УСЛОВИЯ</w:t>
      </w:r>
    </w:p>
    <w:p w:rsidR="009A2482" w:rsidRPr="003102A0" w:rsidRDefault="002F0011" w:rsidP="00910E90">
      <w:pPr>
        <w:pStyle w:val="1"/>
        <w:numPr>
          <w:ilvl w:val="1"/>
          <w:numId w:val="7"/>
        </w:numPr>
        <w:shd w:val="clear" w:color="auto" w:fill="auto"/>
        <w:tabs>
          <w:tab w:val="left" w:pos="1188"/>
        </w:tabs>
        <w:ind w:left="0" w:firstLine="567"/>
        <w:jc w:val="both"/>
        <w:rPr>
          <w:sz w:val="23"/>
          <w:szCs w:val="23"/>
        </w:rPr>
      </w:pPr>
      <w:r w:rsidRPr="003102A0">
        <w:rPr>
          <w:sz w:val="23"/>
          <w:szCs w:val="23"/>
        </w:rPr>
        <w:t>Перемена собственника сданных в аренду нежилых помещений не является основанием для изменения условий или расторжения настоящего договора.</w:t>
      </w:r>
    </w:p>
    <w:p w:rsidR="009A2482" w:rsidRPr="003102A0" w:rsidRDefault="002F0011" w:rsidP="00910E90">
      <w:pPr>
        <w:pStyle w:val="1"/>
        <w:numPr>
          <w:ilvl w:val="1"/>
          <w:numId w:val="7"/>
        </w:numPr>
        <w:shd w:val="clear" w:color="auto" w:fill="auto"/>
        <w:tabs>
          <w:tab w:val="left" w:pos="1188"/>
        </w:tabs>
        <w:ind w:left="0" w:firstLine="567"/>
        <w:jc w:val="both"/>
        <w:rPr>
          <w:sz w:val="23"/>
          <w:szCs w:val="23"/>
        </w:rPr>
      </w:pPr>
      <w:r w:rsidRPr="003102A0">
        <w:rPr>
          <w:sz w:val="23"/>
          <w:szCs w:val="23"/>
        </w:rPr>
        <w:t>Дополнительные обязательства сторон по использованию нежилого помещения оформляются в виде дополнений к настоящему договору и являются его неотъемлемой частью с момента подписания сторонами.</w:t>
      </w:r>
    </w:p>
    <w:p w:rsidR="009A2482" w:rsidRPr="003102A0" w:rsidRDefault="002F0011" w:rsidP="00910E90">
      <w:pPr>
        <w:pStyle w:val="1"/>
        <w:numPr>
          <w:ilvl w:val="1"/>
          <w:numId w:val="7"/>
        </w:numPr>
        <w:shd w:val="clear" w:color="auto" w:fill="auto"/>
        <w:tabs>
          <w:tab w:val="left" w:pos="1188"/>
        </w:tabs>
        <w:spacing w:after="260"/>
        <w:ind w:left="0" w:firstLine="567"/>
        <w:jc w:val="both"/>
        <w:rPr>
          <w:sz w:val="23"/>
          <w:szCs w:val="23"/>
        </w:rPr>
      </w:pPr>
      <w:r w:rsidRPr="003102A0">
        <w:rPr>
          <w:sz w:val="23"/>
          <w:szCs w:val="23"/>
        </w:rPr>
        <w:t>Настоящий договор подлежит государственной регистрации в территориальном органе по государственной регистрации, кадастра и картографии в течение 10</w:t>
      </w:r>
      <w:r w:rsidR="00BA4F51" w:rsidRPr="003102A0">
        <w:rPr>
          <w:sz w:val="23"/>
          <w:szCs w:val="23"/>
        </w:rPr>
        <w:t xml:space="preserve"> (десяти)</w:t>
      </w:r>
      <w:r w:rsidRPr="003102A0">
        <w:rPr>
          <w:sz w:val="23"/>
          <w:szCs w:val="23"/>
        </w:rPr>
        <w:t xml:space="preserve"> рабочих дней с момента его подписания сторонами.</w:t>
      </w:r>
    </w:p>
    <w:p w:rsidR="009A2482" w:rsidRPr="003102A0" w:rsidRDefault="002F0011" w:rsidP="00A9201D">
      <w:pPr>
        <w:pStyle w:val="1"/>
        <w:numPr>
          <w:ilvl w:val="0"/>
          <w:numId w:val="7"/>
        </w:numPr>
        <w:shd w:val="clear" w:color="auto" w:fill="auto"/>
        <w:tabs>
          <w:tab w:val="left" w:pos="294"/>
        </w:tabs>
        <w:jc w:val="center"/>
        <w:rPr>
          <w:sz w:val="23"/>
          <w:szCs w:val="23"/>
        </w:rPr>
      </w:pPr>
      <w:r w:rsidRPr="003102A0">
        <w:rPr>
          <w:b/>
          <w:bCs/>
          <w:sz w:val="23"/>
          <w:szCs w:val="23"/>
        </w:rPr>
        <w:t>ПОРЯДОК РАЗРЕШЕНИЯ СПОРОВ</w:t>
      </w:r>
    </w:p>
    <w:p w:rsidR="009A2482" w:rsidRPr="003102A0" w:rsidRDefault="002F0011" w:rsidP="00910E90">
      <w:pPr>
        <w:pStyle w:val="1"/>
        <w:numPr>
          <w:ilvl w:val="1"/>
          <w:numId w:val="7"/>
        </w:numPr>
        <w:shd w:val="clear" w:color="auto" w:fill="auto"/>
        <w:tabs>
          <w:tab w:val="left" w:pos="1188"/>
        </w:tabs>
        <w:ind w:left="0" w:firstLine="567"/>
        <w:jc w:val="both"/>
        <w:rPr>
          <w:sz w:val="23"/>
          <w:szCs w:val="23"/>
        </w:rPr>
      </w:pPr>
      <w:r w:rsidRPr="003102A0">
        <w:rPr>
          <w:sz w:val="23"/>
          <w:szCs w:val="23"/>
        </w:rPr>
        <w:t>Все споры и разногласия, возникающие по настоящему договору или в связи с ним, разрешаются путем переговоров между сторонами.</w:t>
      </w:r>
    </w:p>
    <w:p w:rsidR="00BA4F51" w:rsidRPr="003102A0" w:rsidRDefault="00BA4F51" w:rsidP="00910E90">
      <w:pPr>
        <w:pStyle w:val="1"/>
        <w:numPr>
          <w:ilvl w:val="1"/>
          <w:numId w:val="7"/>
        </w:numPr>
        <w:shd w:val="clear" w:color="auto" w:fill="auto"/>
        <w:tabs>
          <w:tab w:val="left" w:pos="1188"/>
        </w:tabs>
        <w:ind w:left="0" w:firstLine="567"/>
        <w:jc w:val="both"/>
        <w:rPr>
          <w:sz w:val="23"/>
          <w:szCs w:val="23"/>
        </w:rPr>
      </w:pPr>
      <w:r w:rsidRPr="003102A0">
        <w:rPr>
          <w:sz w:val="23"/>
          <w:szCs w:val="23"/>
        </w:rPr>
        <w:t>Стороны предусматривают претензионный порядок урегулирования споров, срок рассмотрения претензий не более 10 (десяти) рабочих дней.</w:t>
      </w:r>
    </w:p>
    <w:p w:rsidR="009A2482" w:rsidRPr="003102A0" w:rsidRDefault="002F0011" w:rsidP="00910E90">
      <w:pPr>
        <w:pStyle w:val="1"/>
        <w:numPr>
          <w:ilvl w:val="1"/>
          <w:numId w:val="7"/>
        </w:numPr>
        <w:shd w:val="clear" w:color="auto" w:fill="auto"/>
        <w:tabs>
          <w:tab w:val="left" w:pos="1188"/>
        </w:tabs>
        <w:spacing w:after="260"/>
        <w:ind w:left="0" w:firstLine="567"/>
        <w:jc w:val="both"/>
        <w:rPr>
          <w:sz w:val="23"/>
          <w:szCs w:val="23"/>
        </w:rPr>
      </w:pPr>
      <w:r w:rsidRPr="003102A0">
        <w:rPr>
          <w:sz w:val="23"/>
          <w:szCs w:val="23"/>
        </w:rPr>
        <w:t>Если путем переговоров согласия достичь невозможно, то споры подлежат разрешению в Арбитражном суде Красноярского края в установленном законом порядке.</w:t>
      </w:r>
    </w:p>
    <w:p w:rsidR="007F300B" w:rsidRPr="003102A0" w:rsidRDefault="007F300B" w:rsidP="0063779B">
      <w:pPr>
        <w:shd w:val="clear" w:color="auto" w:fill="FFFFFF"/>
        <w:tabs>
          <w:tab w:val="left" w:pos="426"/>
          <w:tab w:val="left" w:pos="567"/>
        </w:tabs>
        <w:ind w:left="24"/>
        <w:jc w:val="center"/>
        <w:rPr>
          <w:rFonts w:ascii="Times New Roman" w:hAnsi="Times New Roman" w:cs="Times New Roman"/>
          <w:b/>
          <w:sz w:val="23"/>
          <w:szCs w:val="23"/>
        </w:rPr>
      </w:pPr>
      <w:r w:rsidRPr="003102A0">
        <w:rPr>
          <w:rFonts w:ascii="Times New Roman" w:hAnsi="Times New Roman" w:cs="Times New Roman"/>
          <w:b/>
          <w:bCs/>
          <w:iCs/>
          <w:spacing w:val="-7"/>
          <w:sz w:val="23"/>
          <w:szCs w:val="23"/>
        </w:rPr>
        <w:t>10. ВОЗМЕЩЕНИЕ</w:t>
      </w:r>
      <w:r w:rsidRPr="003102A0">
        <w:rPr>
          <w:rFonts w:ascii="Times New Roman" w:hAnsi="Times New Roman" w:cs="Times New Roman"/>
          <w:b/>
          <w:sz w:val="23"/>
          <w:szCs w:val="23"/>
        </w:rPr>
        <w:t xml:space="preserve"> ИМУЩЕСТВЕННЫХ ПОТЕРЬ</w:t>
      </w:r>
    </w:p>
    <w:p w:rsidR="007F300B" w:rsidRPr="003102A0" w:rsidRDefault="007F300B" w:rsidP="00434368">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 В соответствии со ст. 406.1 Гражданского кодекса РФ Стороны Договорились, что в случае, если по итогам налоговой проверки в отношении какой-либо Стороны («Первая Сторона») налоговый орган в соответствии со своим решением («Решение налогового органа»):</w:t>
      </w:r>
    </w:p>
    <w:p w:rsidR="007F300B" w:rsidRPr="003102A0" w:rsidRDefault="007F300B" w:rsidP="00434368">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10.1.1. установит получение Первой Стороной необоснованной налоговой выгоды в связи с исполнением настоящего Договора и/или;</w:t>
      </w:r>
    </w:p>
    <w:p w:rsidR="007F300B" w:rsidRPr="003102A0" w:rsidRDefault="007F300B" w:rsidP="006D1342">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10.1.2. признает неправомерным учет расходов Первой Стороной на приобретение товаров, работ, услуг или иных объектов гражданских прав по настоящему Договору и/или;</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10.1.3. признает неправомерным применение Первой Стороной налоговых вычетов в отношении сумм налога на добавленную стоимость в связи с тем, что:</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10.1.4. другая Сторона («Вторая Сторона») нарушала свои налоговые обязанности по отражению в качестве дохода сумм, полученных от Первой Стороны по Договору, а равно по исчислению и перечислению Второй Стороной в бюджет налога на добавленную стоимость и/или;</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10.1.5. В отношении Второй Стороны имелись или имеются какие-либо признаки недобросовестности при исполнении налоговых обязательств, в частности, признаки, определенные в соответствии со ст. 54.1 НК РФ, постановлением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постановлениями Президиума Высшего Арбитражного Суда Российской Федерации от 20.04.2010 № 18162/09 и от 25.05.2010 № 15658/09 или признаки, соответствующие критериям оценки рисков, используемым налоговыми органами в процессе отбора объектов для проведения выездных налоговых проверок, утвержденные приказом ФНС России от 30.05.2007 № ММ-3-06/333@ («Признаки недобросовестности»), письмом ФНС РФ от 16.08.2017 г. № СА-4-7/16152@ и/или;</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10.1.6. Вторая Сторона привлекала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либо контрагенты Второй Стороны привлекали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независимо от длины цепочки контрагентов (и в любом из указанных случаев - независимо от того, знала ли Вторая Сторона о данных фактах или нет) и/или;</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10.1.7. Вторая сторона неправильно (с нарушением установленного порядка) или несвоевременно оформила счета-фактуры, товарные накладные и/или товарно-транспортные накладные и/или;</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10.1.8. Вторая Сторона не предоставила Первой Стороне в течение 5 (пяти) календарных дней по ее письменному запросу какие-либо документы для обоснования получения Первой Стороной вычета по НДС, если после заключения Договора такие запрашиваемые документы стали обязательными для получения Первой Стороной вычета по НДС в связи с изменением законодательства и могут быть получены Первой Стороной в соответствии с законодательством только у Второй Стороны.</w:t>
      </w:r>
    </w:p>
    <w:p w:rsidR="007F300B" w:rsidRPr="003102A0" w:rsidRDefault="007101A3"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lastRenderedPageBreak/>
        <w:tab/>
      </w:r>
      <w:r w:rsidR="007F300B" w:rsidRPr="003102A0">
        <w:rPr>
          <w:rFonts w:ascii="Times New Roman" w:hAnsi="Times New Roman" w:cs="Times New Roman"/>
          <w:sz w:val="23"/>
          <w:szCs w:val="23"/>
        </w:rPr>
        <w:t>Если обстоятельства, перечисленные в п.п. 10.1.1. – 10.1.3., возникшие в связи с обстоятельствами, перечисленными в п.п. 10.1.4 – 10.1.8 – «Эпизоды, связанные со Второй Стороной», то Вторая Сторона обязуется возместить Первой Стороне имущественные потери («Имущественные потери»), определяемые как:</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 сумма доначисленного Первой Стороне налога на прибыль и/или налога на добавленную стоимость в связи с любым Эпизодом, связанным со Второй Стороной, или их совокупности («Доначисленные налоги») в соответствии с вступившим в силу Решением налогового органа с учетом вступившего в законную силу решения суда по делу, в рамках которого Первая Сторона предприняла усилия по оспариванию Решения налогового органа; плюс</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 сумма начисленных Первой Стороне пеней на сумму Доначисленных налогов в соответствии с вступившим в силу Решением налогового органа («Пени») с учетом вступившего в законную силу решения суда по делу, в рамках которого Первая Сторона предприняла усилия по оспариванию Решения налогового органа; плюс</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 штрафы, начисленные Первой Стороне за соответствующие налоговые нарушения в связи с неуплатой Первой Стороной Доначисленных налогов («Штрафы»); плюс</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 часть судебных расходов Первой Стороны в связи с оспариванием Решения налогового органа, рассчитанных по следующей формуле:</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СР = (ДН + П + Ш) * ВСР/ ВДНПШ + РнЭ, где:</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СР – судебные расходы Первой стороны в связи с оспариванием Первой Стороной Налогового решения, подлежащие возмещению Второй Стороной в соответствии с настоящей формулой;</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ДН – суммы Доначисленных налогов по Эпизодам, связанным со Второй Стороной, в соответствии с вступившим в силу Решением налогового органа и с учетом и вступившего в законную силу решения суда по делу, в рамках которого Первая Сторона оспаривает Решение налогового органа;</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П – суммы налоговых пеней, начисленные Первой Стороне в связи с неуплатой Доначисленных налогов по Эпизодам, связанным со Второй Стороной, в соответствии со вступившим в силу Решением налогового органа и с учетом и вступившего в законную силу решения суда по делу, в рамках которого Первая Сторона оспаривает Решение налогового органа;</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Ш – суммы налоговых штрафов, начисленных Первой Стороне в связи с неуплатой Доначисленных налогов по Эпизодам, связанным со Второй Стороной, в соответствии с Решением налогового органа и с учетом и вступившего в законную силу решения суда по делу, в рамках которого Первая Сторона оспаривает Решение налогового органа;</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ВСР – сумма всех судебных расходов, понесенных Первой Стороной в связи с Оспариванием Решения налогового органа, включая расходы на консультантов и экспертизы (однако исключая суммы расходов на те экспертизы, которые были сделаны исключительно для целей оспаривания Эпизодов, связанных со Второй Стороной) безотносительно того, связаны они с оспариванием непосредственно Эпизодов, связанных со Второй Стороной или нет;</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ВДНПШ – все суммы налогов, пеней и штрафов, начисленных Первой Стороне в соответствии со вступившим в силу Решением налогового органа как в связи с Эпизодами, связанными со Второй Стороной, так и не связанные с ними;</w:t>
      </w:r>
    </w:p>
    <w:p w:rsidR="007F300B" w:rsidRPr="003102A0" w:rsidRDefault="008711E9"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РнЭ – расходы Первой Стороны на судебные экспертизы, сделанные исключительно для целей оспаривания Эпизодов, связанных со Второй Стороной;</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10.2. Имущественные потери, определенные в соответствии с п. 10.1. настоящего Договора, возмещаются Второй Стороной Первой Стороне в течение десяти (10) дней с даты письменного требования Первой Стороны об этом с приложением копии Решения налогового органа и копии вступившего в силу судебного акта(-ов), принятого (-ых) по результатам оспаривания Первой Стороной Решения налогового органа и подтверждающих предпринятые Первой Стороной усилия по оспариванию Решения налогового органа как минимум в части Эпизодов, связанных со Второй Стороной.</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10.3. Вторая Сторона признает и соглашается, что Первая Сторона может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Первая Сторона оспаривает Решение налогового органа, содержащее Эпизоды, связанные со Второй Стороной, и, во избежание сомнений, Вторая Сторона не вправе ссылаться на данное обстоятельство как на условие, способствовавшее возникновению имущественных потерь у Первой Стороны и в обоснование своего отказа или задержки возмещать Имущественные потери Первой Стороне.</w:t>
      </w:r>
    </w:p>
    <w:p w:rsidR="007F300B" w:rsidRPr="003102A0" w:rsidRDefault="007F300B"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 xml:space="preserve">10.4. В случае, если в соответствии с п. 10.2. настоящего Договора Вторая Сторона фактически возместит Первой Стороне Имущественные потери, а Первая Сторона впоследствии продолжит оспаривание Решение налогового органа в вышестоящих судебных инстанциях в части Эпизодов, </w:t>
      </w:r>
      <w:r w:rsidRPr="003102A0">
        <w:rPr>
          <w:rFonts w:ascii="Times New Roman" w:hAnsi="Times New Roman" w:cs="Times New Roman"/>
          <w:sz w:val="23"/>
          <w:szCs w:val="23"/>
        </w:rPr>
        <w:lastRenderedPageBreak/>
        <w:t>связанных со Второй Стороной, и вернет из бюджета полностью или частично Доначисленные налоги, Пени и/или Штрафы («Возвращенные суммы»), то Первая Сторона обязуется уплатить Второй Стороне Возвращенные суммы в течение 30 дней с даты получения письменного требования об этом Второй Стороны.</w:t>
      </w:r>
    </w:p>
    <w:p w:rsidR="007F300B" w:rsidRPr="003102A0" w:rsidRDefault="007101A3" w:rsidP="007101A3">
      <w:pPr>
        <w:shd w:val="clear" w:color="auto" w:fill="FFFFFF"/>
        <w:tabs>
          <w:tab w:val="left" w:pos="426"/>
          <w:tab w:val="left" w:pos="567"/>
          <w:tab w:val="left" w:pos="851"/>
        </w:tabs>
        <w:ind w:left="24" w:right="10"/>
        <w:jc w:val="both"/>
        <w:rPr>
          <w:rFonts w:ascii="Times New Roman" w:hAnsi="Times New Roman" w:cs="Times New Roman"/>
          <w:sz w:val="23"/>
          <w:szCs w:val="23"/>
        </w:rPr>
      </w:pPr>
      <w:r w:rsidRPr="003102A0">
        <w:rPr>
          <w:rFonts w:ascii="Times New Roman" w:hAnsi="Times New Roman" w:cs="Times New Roman"/>
          <w:sz w:val="23"/>
          <w:szCs w:val="23"/>
        </w:rPr>
        <w:tab/>
      </w:r>
      <w:r w:rsidR="007F300B" w:rsidRPr="003102A0">
        <w:rPr>
          <w:rFonts w:ascii="Times New Roman" w:hAnsi="Times New Roman" w:cs="Times New Roman"/>
          <w:sz w:val="23"/>
          <w:szCs w:val="23"/>
        </w:rPr>
        <w:t>Вторая Сторона обязана предпринять максимальные усилия для содействия Первой Стороне в предотвращении доначисления налогов, штрафов и пеней по Эпизодам, связанным со Второй Стороной, а также в досудебном и судебном обжаловании Решения налогового органа в части Эпизодов, связанных со Второй Стороной, в частности, представлять Первой Стороне доказательства и пояснения, опровергающие Признаки недобросовестности Второй Стороны, содействовать Первой Стороне в сборе таких доказательств в ходе досудебного и судебного обжалования Эпизодов, связанных со Второй Стороной, обеспечивать, где необходимо, явку свидетелей-сотрудников Второй стороны для дачи показаний налоговому органу и суду и прочее.</w:t>
      </w:r>
    </w:p>
    <w:p w:rsidR="007F300B" w:rsidRPr="003102A0" w:rsidRDefault="007F300B" w:rsidP="00485C81">
      <w:pPr>
        <w:pStyle w:val="1"/>
        <w:shd w:val="clear" w:color="auto" w:fill="auto"/>
        <w:tabs>
          <w:tab w:val="left" w:pos="1188"/>
        </w:tabs>
        <w:spacing w:after="260"/>
        <w:ind w:left="24" w:firstLine="0"/>
        <w:jc w:val="both"/>
        <w:rPr>
          <w:sz w:val="23"/>
          <w:szCs w:val="23"/>
        </w:rPr>
      </w:pPr>
      <w:r w:rsidRPr="003102A0">
        <w:rPr>
          <w:sz w:val="23"/>
          <w:szCs w:val="23"/>
        </w:rPr>
        <w:t>10.5.  За каждый день нарушения установленного </w:t>
      </w:r>
      <w:hyperlink r:id="rId7" w:tgtFrame="_blank" w:history="1">
        <w:r w:rsidRPr="003102A0">
          <w:rPr>
            <w:sz w:val="23"/>
            <w:szCs w:val="23"/>
          </w:rPr>
          <w:t>ст. 168</w:t>
        </w:r>
      </w:hyperlink>
      <w:r w:rsidRPr="003102A0">
        <w:rPr>
          <w:sz w:val="23"/>
          <w:szCs w:val="23"/>
        </w:rPr>
        <w:t xml:space="preserve"> Налогового кодекса РФ срока выставления счета-фактуры Поставщик уплачивает Покупателю пеню в размере 0,1% указанной в нем суммы НДС.</w:t>
      </w:r>
    </w:p>
    <w:p w:rsidR="009A2482" w:rsidRPr="003102A0" w:rsidRDefault="0058199B" w:rsidP="0058199B">
      <w:pPr>
        <w:pStyle w:val="1"/>
        <w:shd w:val="clear" w:color="auto" w:fill="auto"/>
        <w:tabs>
          <w:tab w:val="left" w:pos="334"/>
        </w:tabs>
        <w:ind w:left="24" w:firstLine="0"/>
        <w:jc w:val="center"/>
        <w:rPr>
          <w:sz w:val="23"/>
          <w:szCs w:val="23"/>
        </w:rPr>
      </w:pPr>
      <w:r w:rsidRPr="003102A0">
        <w:rPr>
          <w:b/>
          <w:bCs/>
          <w:sz w:val="23"/>
          <w:szCs w:val="23"/>
        </w:rPr>
        <w:t>11.</w:t>
      </w:r>
      <w:r w:rsidR="00213637" w:rsidRPr="003102A0">
        <w:rPr>
          <w:b/>
          <w:bCs/>
          <w:sz w:val="23"/>
          <w:szCs w:val="23"/>
        </w:rPr>
        <w:t xml:space="preserve"> </w:t>
      </w:r>
      <w:r w:rsidR="002F0011" w:rsidRPr="003102A0">
        <w:rPr>
          <w:b/>
          <w:bCs/>
          <w:sz w:val="23"/>
          <w:szCs w:val="23"/>
        </w:rPr>
        <w:t>ПРОЧИЕ ПОЛОЖЕНИЯ</w:t>
      </w:r>
    </w:p>
    <w:p w:rsidR="009A2482" w:rsidRPr="003102A0" w:rsidRDefault="00FB6303" w:rsidP="0058199B">
      <w:pPr>
        <w:pStyle w:val="1"/>
        <w:numPr>
          <w:ilvl w:val="1"/>
          <w:numId w:val="9"/>
        </w:numPr>
        <w:shd w:val="clear" w:color="auto" w:fill="auto"/>
        <w:tabs>
          <w:tab w:val="left" w:pos="1277"/>
        </w:tabs>
        <w:ind w:left="0" w:firstLine="709"/>
        <w:jc w:val="both"/>
        <w:rPr>
          <w:sz w:val="23"/>
          <w:szCs w:val="23"/>
        </w:rPr>
      </w:pPr>
      <w:r w:rsidRPr="003102A0">
        <w:rPr>
          <w:sz w:val="23"/>
          <w:szCs w:val="23"/>
        </w:rPr>
        <w:t>Любые изменения и дополнения к настоящему договору имеют силу в том случае, если они оформлены в письменном виде и подписаны уполномоченными представителями Сторон.</w:t>
      </w:r>
    </w:p>
    <w:p w:rsidR="00FB6303" w:rsidRPr="003102A0" w:rsidRDefault="00FB6303" w:rsidP="0058199B">
      <w:pPr>
        <w:pStyle w:val="1"/>
        <w:numPr>
          <w:ilvl w:val="1"/>
          <w:numId w:val="9"/>
        </w:numPr>
        <w:shd w:val="clear" w:color="auto" w:fill="auto"/>
        <w:tabs>
          <w:tab w:val="left" w:pos="1277"/>
        </w:tabs>
        <w:ind w:left="0" w:firstLine="709"/>
        <w:jc w:val="both"/>
        <w:rPr>
          <w:sz w:val="23"/>
          <w:szCs w:val="23"/>
        </w:rPr>
      </w:pPr>
      <w:r w:rsidRPr="003102A0">
        <w:rPr>
          <w:sz w:val="23"/>
          <w:szCs w:val="23"/>
        </w:rPr>
        <w:t>Взаимоотношения Сторон, не урегулированные настоящим договором, регламентируются действующим законодательством Российской Федерации.</w:t>
      </w:r>
    </w:p>
    <w:p w:rsidR="009A2482" w:rsidRPr="003102A0" w:rsidRDefault="002F0011" w:rsidP="0058199B">
      <w:pPr>
        <w:pStyle w:val="1"/>
        <w:numPr>
          <w:ilvl w:val="1"/>
          <w:numId w:val="9"/>
        </w:numPr>
        <w:shd w:val="clear" w:color="auto" w:fill="auto"/>
        <w:tabs>
          <w:tab w:val="left" w:pos="1217"/>
        </w:tabs>
        <w:ind w:left="0" w:firstLine="709"/>
        <w:jc w:val="both"/>
        <w:rPr>
          <w:sz w:val="23"/>
          <w:szCs w:val="23"/>
        </w:rPr>
      </w:pPr>
      <w:r w:rsidRPr="003102A0">
        <w:rPr>
          <w:sz w:val="23"/>
          <w:szCs w:val="23"/>
        </w:rPr>
        <w:t>Стороны обязаны извещать друг друга об изменении своих юридических адресов, банковских реквизитов, номеров телефонов в десятидневный срок со дня их изменения.</w:t>
      </w:r>
    </w:p>
    <w:p w:rsidR="009A2482" w:rsidRPr="003102A0" w:rsidRDefault="002F0011" w:rsidP="0058199B">
      <w:pPr>
        <w:pStyle w:val="1"/>
        <w:numPr>
          <w:ilvl w:val="1"/>
          <w:numId w:val="9"/>
        </w:numPr>
        <w:shd w:val="clear" w:color="auto" w:fill="auto"/>
        <w:tabs>
          <w:tab w:val="left" w:pos="1277"/>
        </w:tabs>
        <w:spacing w:after="260"/>
        <w:ind w:left="0" w:firstLine="709"/>
        <w:jc w:val="both"/>
        <w:rPr>
          <w:sz w:val="23"/>
          <w:szCs w:val="23"/>
        </w:rPr>
      </w:pPr>
      <w:r w:rsidRPr="003102A0">
        <w:rPr>
          <w:sz w:val="23"/>
          <w:szCs w:val="23"/>
        </w:rPr>
        <w:t xml:space="preserve">Настоящий договор составлен в </w:t>
      </w:r>
      <w:r w:rsidR="00344037" w:rsidRPr="003102A0">
        <w:rPr>
          <w:sz w:val="23"/>
          <w:szCs w:val="23"/>
        </w:rPr>
        <w:t>двух</w:t>
      </w:r>
      <w:r w:rsidRPr="003102A0">
        <w:rPr>
          <w:sz w:val="23"/>
          <w:szCs w:val="23"/>
        </w:rPr>
        <w:t xml:space="preserve"> экземплярах (по одному для каждой стороны).</w:t>
      </w:r>
    </w:p>
    <w:p w:rsidR="009A2482" w:rsidRPr="003102A0" w:rsidRDefault="002F0011" w:rsidP="0058199B">
      <w:pPr>
        <w:pStyle w:val="1"/>
        <w:numPr>
          <w:ilvl w:val="0"/>
          <w:numId w:val="9"/>
        </w:numPr>
        <w:shd w:val="clear" w:color="auto" w:fill="auto"/>
        <w:tabs>
          <w:tab w:val="left" w:pos="445"/>
        </w:tabs>
        <w:jc w:val="center"/>
        <w:rPr>
          <w:sz w:val="23"/>
          <w:szCs w:val="23"/>
        </w:rPr>
      </w:pPr>
      <w:r w:rsidRPr="003102A0">
        <w:rPr>
          <w:b/>
          <w:bCs/>
          <w:sz w:val="23"/>
          <w:szCs w:val="23"/>
        </w:rPr>
        <w:t>ЮРИДИЧЕСКИЕ АДРЕСА И БАНКОВСКИЕ РЕКВИЗИТЫ</w:t>
      </w:r>
    </w:p>
    <w:p w:rsidR="00C934FF" w:rsidRPr="003102A0" w:rsidRDefault="00C934FF" w:rsidP="00C934FF">
      <w:pPr>
        <w:pStyle w:val="1"/>
        <w:shd w:val="clear" w:color="auto" w:fill="auto"/>
        <w:tabs>
          <w:tab w:val="left" w:pos="445"/>
        </w:tabs>
        <w:jc w:val="center"/>
        <w:rPr>
          <w:b/>
          <w:bCs/>
          <w:sz w:val="23"/>
          <w:szCs w:val="23"/>
        </w:rPr>
      </w:pPr>
    </w:p>
    <w:tbl>
      <w:tblPr>
        <w:tblStyle w:val="a8"/>
        <w:tblW w:w="0" w:type="auto"/>
        <w:tblInd w:w="-147" w:type="dxa"/>
        <w:tblLook w:val="04A0" w:firstRow="1" w:lastRow="0" w:firstColumn="1" w:lastColumn="0" w:noHBand="0" w:noVBand="1"/>
      </w:tblPr>
      <w:tblGrid>
        <w:gridCol w:w="5099"/>
        <w:gridCol w:w="4953"/>
      </w:tblGrid>
      <w:tr w:rsidR="00C934FF" w:rsidRPr="008B3192" w:rsidTr="00A556DD">
        <w:tc>
          <w:tcPr>
            <w:tcW w:w="5099" w:type="dxa"/>
          </w:tcPr>
          <w:p w:rsidR="00C934FF" w:rsidRPr="003102A0" w:rsidRDefault="00C934FF" w:rsidP="00C934FF">
            <w:pPr>
              <w:pStyle w:val="1"/>
              <w:shd w:val="clear" w:color="auto" w:fill="auto"/>
              <w:tabs>
                <w:tab w:val="left" w:pos="445"/>
              </w:tabs>
              <w:ind w:firstLine="0"/>
              <w:rPr>
                <w:b/>
                <w:sz w:val="23"/>
                <w:szCs w:val="23"/>
              </w:rPr>
            </w:pPr>
            <w:r w:rsidRPr="003102A0">
              <w:rPr>
                <w:b/>
                <w:sz w:val="23"/>
                <w:szCs w:val="23"/>
              </w:rPr>
              <w:t>«АРЕНДОДАТЕЛЬ»</w:t>
            </w:r>
            <w:r w:rsidR="00AF1ED3" w:rsidRPr="003102A0">
              <w:rPr>
                <w:b/>
                <w:sz w:val="23"/>
                <w:szCs w:val="23"/>
              </w:rPr>
              <w:t>:</w:t>
            </w:r>
          </w:p>
          <w:p w:rsidR="00C934FF" w:rsidRPr="003102A0" w:rsidRDefault="00C2609A" w:rsidP="00C934FF">
            <w:pPr>
              <w:pStyle w:val="1"/>
              <w:shd w:val="clear" w:color="auto" w:fill="auto"/>
              <w:tabs>
                <w:tab w:val="left" w:pos="445"/>
              </w:tabs>
              <w:ind w:firstLine="0"/>
              <w:rPr>
                <w:b/>
                <w:sz w:val="23"/>
                <w:szCs w:val="23"/>
              </w:rPr>
            </w:pPr>
            <w:r w:rsidRPr="003102A0">
              <w:rPr>
                <w:b/>
                <w:sz w:val="23"/>
                <w:szCs w:val="23"/>
              </w:rPr>
              <w:t>АО</w:t>
            </w:r>
            <w:r w:rsidR="00C934FF" w:rsidRPr="003102A0">
              <w:rPr>
                <w:b/>
                <w:sz w:val="23"/>
                <w:szCs w:val="23"/>
              </w:rPr>
              <w:t xml:space="preserve"> «САТП»</w:t>
            </w:r>
          </w:p>
          <w:p w:rsidR="00B6169A" w:rsidRPr="003102A0" w:rsidRDefault="00B6169A" w:rsidP="00B6169A">
            <w:pPr>
              <w:pStyle w:val="1"/>
              <w:shd w:val="clear" w:color="auto" w:fill="auto"/>
              <w:ind w:firstLine="0"/>
              <w:rPr>
                <w:sz w:val="23"/>
                <w:szCs w:val="23"/>
              </w:rPr>
            </w:pPr>
            <w:r w:rsidRPr="003102A0">
              <w:rPr>
                <w:sz w:val="23"/>
                <w:szCs w:val="23"/>
              </w:rPr>
              <w:t>660079, г. Красноярск, ул.</w:t>
            </w:r>
            <w:r w:rsidR="009D1028" w:rsidRPr="003102A0">
              <w:rPr>
                <w:sz w:val="23"/>
                <w:szCs w:val="23"/>
              </w:rPr>
              <w:t xml:space="preserve"> </w:t>
            </w:r>
            <w:r w:rsidRPr="003102A0">
              <w:rPr>
                <w:sz w:val="23"/>
                <w:szCs w:val="23"/>
              </w:rPr>
              <w:t>60 лет Октября</w:t>
            </w:r>
            <w:r w:rsidR="007F15A6" w:rsidRPr="003102A0">
              <w:rPr>
                <w:sz w:val="23"/>
                <w:szCs w:val="23"/>
              </w:rPr>
              <w:t>, 107</w:t>
            </w:r>
          </w:p>
          <w:p w:rsidR="00B6169A" w:rsidRPr="003102A0" w:rsidRDefault="00B6169A" w:rsidP="00B6169A">
            <w:pPr>
              <w:pStyle w:val="1"/>
              <w:shd w:val="clear" w:color="auto" w:fill="auto"/>
              <w:ind w:firstLine="0"/>
              <w:rPr>
                <w:sz w:val="23"/>
                <w:szCs w:val="23"/>
              </w:rPr>
            </w:pPr>
            <w:r w:rsidRPr="003102A0">
              <w:rPr>
                <w:sz w:val="23"/>
                <w:szCs w:val="23"/>
              </w:rPr>
              <w:t>ИНН</w:t>
            </w:r>
            <w:r w:rsidR="00C2609A" w:rsidRPr="003102A0">
              <w:rPr>
                <w:sz w:val="23"/>
                <w:szCs w:val="23"/>
              </w:rPr>
              <w:t xml:space="preserve"> 2464166391</w:t>
            </w:r>
            <w:r w:rsidRPr="003102A0">
              <w:rPr>
                <w:sz w:val="23"/>
                <w:szCs w:val="23"/>
              </w:rPr>
              <w:t xml:space="preserve"> </w:t>
            </w:r>
            <w:r w:rsidR="007F15A6" w:rsidRPr="003102A0">
              <w:rPr>
                <w:sz w:val="23"/>
                <w:szCs w:val="23"/>
              </w:rPr>
              <w:t xml:space="preserve">  </w:t>
            </w:r>
            <w:r w:rsidRPr="003102A0">
              <w:rPr>
                <w:sz w:val="23"/>
                <w:szCs w:val="23"/>
              </w:rPr>
              <w:t>КПП 246401001</w:t>
            </w:r>
          </w:p>
          <w:p w:rsidR="00B6169A" w:rsidRPr="003102A0" w:rsidRDefault="00C2609A" w:rsidP="00B6169A">
            <w:pPr>
              <w:pStyle w:val="1"/>
              <w:shd w:val="clear" w:color="auto" w:fill="auto"/>
              <w:ind w:firstLine="0"/>
              <w:rPr>
                <w:sz w:val="23"/>
                <w:szCs w:val="23"/>
              </w:rPr>
            </w:pPr>
            <w:r w:rsidRPr="003102A0">
              <w:rPr>
                <w:sz w:val="23"/>
                <w:szCs w:val="23"/>
              </w:rPr>
              <w:t>ОГРН 1242400029563</w:t>
            </w:r>
          </w:p>
          <w:p w:rsidR="00B6169A" w:rsidRPr="003102A0" w:rsidRDefault="00C2609A" w:rsidP="00B6169A">
            <w:pPr>
              <w:pStyle w:val="1"/>
              <w:shd w:val="clear" w:color="auto" w:fill="auto"/>
              <w:ind w:firstLine="0"/>
              <w:rPr>
                <w:sz w:val="23"/>
                <w:szCs w:val="23"/>
              </w:rPr>
            </w:pPr>
            <w:r w:rsidRPr="003102A0">
              <w:rPr>
                <w:sz w:val="23"/>
                <w:szCs w:val="23"/>
              </w:rPr>
              <w:t>ОКПО 98406981</w:t>
            </w:r>
            <w:r w:rsidR="00B6169A" w:rsidRPr="003102A0">
              <w:rPr>
                <w:sz w:val="23"/>
                <w:szCs w:val="23"/>
              </w:rPr>
              <w:t>, ОКВЭД</w:t>
            </w:r>
            <w:r w:rsidR="007F15A6" w:rsidRPr="003102A0">
              <w:rPr>
                <w:sz w:val="23"/>
                <w:szCs w:val="23"/>
              </w:rPr>
              <w:t xml:space="preserve"> 42.11</w:t>
            </w:r>
          </w:p>
          <w:p w:rsidR="00B6169A" w:rsidRPr="003102A0" w:rsidRDefault="00B6169A" w:rsidP="00B6169A">
            <w:pPr>
              <w:pStyle w:val="1"/>
              <w:shd w:val="clear" w:color="auto" w:fill="auto"/>
              <w:ind w:firstLine="0"/>
              <w:rPr>
                <w:sz w:val="23"/>
                <w:szCs w:val="23"/>
              </w:rPr>
            </w:pPr>
            <w:r w:rsidRPr="003102A0">
              <w:rPr>
                <w:sz w:val="23"/>
                <w:szCs w:val="23"/>
              </w:rPr>
              <w:t>р/с 40702810</w:t>
            </w:r>
            <w:r w:rsidR="007F15A6" w:rsidRPr="003102A0">
              <w:rPr>
                <w:sz w:val="23"/>
                <w:szCs w:val="23"/>
              </w:rPr>
              <w:t>1</w:t>
            </w:r>
            <w:r w:rsidRPr="003102A0">
              <w:rPr>
                <w:sz w:val="23"/>
                <w:szCs w:val="23"/>
              </w:rPr>
              <w:t>00600004221</w:t>
            </w:r>
          </w:p>
          <w:p w:rsidR="007F15A6" w:rsidRPr="003102A0" w:rsidRDefault="007F15A6" w:rsidP="00B6169A">
            <w:pPr>
              <w:pStyle w:val="1"/>
              <w:shd w:val="clear" w:color="auto" w:fill="auto"/>
              <w:ind w:firstLine="0"/>
              <w:rPr>
                <w:sz w:val="23"/>
                <w:szCs w:val="23"/>
              </w:rPr>
            </w:pPr>
            <w:r w:rsidRPr="003102A0">
              <w:rPr>
                <w:sz w:val="23"/>
                <w:szCs w:val="23"/>
              </w:rPr>
              <w:t xml:space="preserve">в </w:t>
            </w:r>
            <w:r w:rsidR="00B6169A" w:rsidRPr="003102A0">
              <w:rPr>
                <w:sz w:val="23"/>
                <w:szCs w:val="23"/>
              </w:rPr>
              <w:t>филиале</w:t>
            </w:r>
            <w:r w:rsidRPr="003102A0">
              <w:rPr>
                <w:sz w:val="23"/>
                <w:szCs w:val="23"/>
              </w:rPr>
              <w:t xml:space="preserve"> «Центральный» </w:t>
            </w:r>
            <w:r w:rsidR="00B6169A" w:rsidRPr="003102A0">
              <w:rPr>
                <w:sz w:val="23"/>
                <w:szCs w:val="23"/>
              </w:rPr>
              <w:t>Банк</w:t>
            </w:r>
            <w:r w:rsidRPr="003102A0">
              <w:rPr>
                <w:sz w:val="23"/>
                <w:szCs w:val="23"/>
              </w:rPr>
              <w:t>а ВТБ (ПАО)</w:t>
            </w:r>
          </w:p>
          <w:p w:rsidR="00B6169A" w:rsidRPr="003102A0" w:rsidRDefault="007F15A6" w:rsidP="00B6169A">
            <w:pPr>
              <w:pStyle w:val="1"/>
              <w:shd w:val="clear" w:color="auto" w:fill="auto"/>
              <w:ind w:firstLine="0"/>
              <w:rPr>
                <w:sz w:val="23"/>
                <w:szCs w:val="23"/>
              </w:rPr>
            </w:pPr>
            <w:r w:rsidRPr="003102A0">
              <w:rPr>
                <w:sz w:val="23"/>
                <w:szCs w:val="23"/>
              </w:rPr>
              <w:t xml:space="preserve">г. </w:t>
            </w:r>
            <w:r w:rsidR="00B6169A" w:rsidRPr="003102A0">
              <w:rPr>
                <w:sz w:val="23"/>
                <w:szCs w:val="23"/>
              </w:rPr>
              <w:t>Москв</w:t>
            </w:r>
            <w:r w:rsidRPr="003102A0">
              <w:rPr>
                <w:sz w:val="23"/>
                <w:szCs w:val="23"/>
              </w:rPr>
              <w:t>а</w:t>
            </w:r>
          </w:p>
          <w:p w:rsidR="00B6169A" w:rsidRPr="003102A0" w:rsidRDefault="00B6169A" w:rsidP="00C934FF">
            <w:pPr>
              <w:pStyle w:val="1"/>
              <w:shd w:val="clear" w:color="auto" w:fill="auto"/>
              <w:tabs>
                <w:tab w:val="left" w:pos="445"/>
              </w:tabs>
              <w:ind w:firstLine="0"/>
              <w:rPr>
                <w:sz w:val="23"/>
                <w:szCs w:val="23"/>
              </w:rPr>
            </w:pPr>
            <w:r w:rsidRPr="003102A0">
              <w:rPr>
                <w:sz w:val="23"/>
                <w:szCs w:val="23"/>
              </w:rPr>
              <w:t>к/с 30101810145250000411</w:t>
            </w:r>
          </w:p>
          <w:p w:rsidR="00B6169A" w:rsidRPr="003102A0" w:rsidRDefault="00B6169A" w:rsidP="00C934FF">
            <w:pPr>
              <w:pStyle w:val="1"/>
              <w:shd w:val="clear" w:color="auto" w:fill="auto"/>
              <w:tabs>
                <w:tab w:val="left" w:pos="445"/>
              </w:tabs>
              <w:ind w:firstLine="0"/>
              <w:rPr>
                <w:sz w:val="23"/>
                <w:szCs w:val="23"/>
              </w:rPr>
            </w:pPr>
            <w:r w:rsidRPr="003102A0">
              <w:rPr>
                <w:sz w:val="23"/>
                <w:szCs w:val="23"/>
              </w:rPr>
              <w:t>БИК 044525411</w:t>
            </w:r>
          </w:p>
          <w:p w:rsidR="00B6169A" w:rsidRPr="003102A0" w:rsidRDefault="00B6169A" w:rsidP="00C934FF">
            <w:pPr>
              <w:pStyle w:val="1"/>
              <w:shd w:val="clear" w:color="auto" w:fill="auto"/>
              <w:tabs>
                <w:tab w:val="left" w:pos="445"/>
              </w:tabs>
              <w:ind w:firstLine="0"/>
              <w:rPr>
                <w:sz w:val="23"/>
                <w:szCs w:val="23"/>
                <w:lang w:val="en-US"/>
              </w:rPr>
            </w:pPr>
            <w:r w:rsidRPr="003102A0">
              <w:rPr>
                <w:sz w:val="23"/>
                <w:szCs w:val="23"/>
              </w:rPr>
              <w:t>Тел</w:t>
            </w:r>
            <w:r w:rsidRPr="003102A0">
              <w:rPr>
                <w:sz w:val="23"/>
                <w:szCs w:val="23"/>
                <w:lang w:val="en-US"/>
              </w:rPr>
              <w:t>. +7(391) 236-16-48</w:t>
            </w:r>
          </w:p>
          <w:p w:rsidR="00C934FF" w:rsidRPr="003102A0" w:rsidRDefault="004336B4" w:rsidP="00C934FF">
            <w:pPr>
              <w:pStyle w:val="1"/>
              <w:shd w:val="clear" w:color="auto" w:fill="auto"/>
              <w:tabs>
                <w:tab w:val="left" w:pos="445"/>
              </w:tabs>
              <w:ind w:firstLine="0"/>
              <w:rPr>
                <w:sz w:val="23"/>
                <w:szCs w:val="23"/>
                <w:lang w:val="en-US"/>
              </w:rPr>
            </w:pPr>
            <w:r w:rsidRPr="003102A0">
              <w:rPr>
                <w:sz w:val="23"/>
                <w:szCs w:val="23"/>
                <w:lang w:val="en-US"/>
              </w:rPr>
              <w:t xml:space="preserve">E-mail: </w:t>
            </w:r>
            <w:hyperlink r:id="rId8" w:history="1">
              <w:r w:rsidR="00370D5E" w:rsidRPr="003102A0">
                <w:rPr>
                  <w:rStyle w:val="a9"/>
                  <w:sz w:val="23"/>
                  <w:szCs w:val="23"/>
                  <w:lang w:val="en-US"/>
                </w:rPr>
                <w:t xml:space="preserve"> krassatpd@mail.ru</w:t>
              </w:r>
            </w:hyperlink>
          </w:p>
          <w:p w:rsidR="004365EB" w:rsidRPr="003102A0" w:rsidRDefault="004365EB" w:rsidP="00C934FF">
            <w:pPr>
              <w:pStyle w:val="1"/>
              <w:shd w:val="clear" w:color="auto" w:fill="auto"/>
              <w:tabs>
                <w:tab w:val="left" w:pos="445"/>
              </w:tabs>
              <w:ind w:firstLine="0"/>
              <w:rPr>
                <w:sz w:val="23"/>
                <w:szCs w:val="23"/>
                <w:lang w:val="en-US"/>
              </w:rPr>
            </w:pPr>
          </w:p>
          <w:p w:rsidR="004365EB" w:rsidRPr="003102A0" w:rsidRDefault="004365EB" w:rsidP="00C934FF">
            <w:pPr>
              <w:pStyle w:val="1"/>
              <w:shd w:val="clear" w:color="auto" w:fill="auto"/>
              <w:tabs>
                <w:tab w:val="left" w:pos="445"/>
              </w:tabs>
              <w:ind w:firstLine="0"/>
              <w:rPr>
                <w:sz w:val="23"/>
                <w:szCs w:val="23"/>
                <w:lang w:val="en-US"/>
              </w:rPr>
            </w:pPr>
          </w:p>
        </w:tc>
        <w:tc>
          <w:tcPr>
            <w:tcW w:w="4953" w:type="dxa"/>
          </w:tcPr>
          <w:p w:rsidR="00545043" w:rsidRPr="003102A0" w:rsidRDefault="00545043" w:rsidP="00545043">
            <w:pPr>
              <w:pStyle w:val="1"/>
              <w:shd w:val="clear" w:color="auto" w:fill="auto"/>
              <w:tabs>
                <w:tab w:val="left" w:pos="445"/>
              </w:tabs>
              <w:ind w:firstLine="0"/>
              <w:rPr>
                <w:b/>
                <w:sz w:val="23"/>
                <w:szCs w:val="23"/>
              </w:rPr>
            </w:pPr>
            <w:r w:rsidRPr="003102A0">
              <w:rPr>
                <w:b/>
                <w:sz w:val="23"/>
                <w:szCs w:val="23"/>
              </w:rPr>
              <w:t>«АРЕНДАТ</w:t>
            </w:r>
            <w:r w:rsidR="009D1028" w:rsidRPr="003102A0">
              <w:rPr>
                <w:b/>
                <w:sz w:val="23"/>
                <w:szCs w:val="23"/>
              </w:rPr>
              <w:t>ОР</w:t>
            </w:r>
            <w:r w:rsidRPr="003102A0">
              <w:rPr>
                <w:b/>
                <w:sz w:val="23"/>
                <w:szCs w:val="23"/>
              </w:rPr>
              <w:t>»</w:t>
            </w:r>
            <w:r w:rsidR="00AF1ED3" w:rsidRPr="003102A0">
              <w:rPr>
                <w:b/>
                <w:sz w:val="23"/>
                <w:szCs w:val="23"/>
              </w:rPr>
              <w:t>:</w:t>
            </w:r>
          </w:p>
          <w:p w:rsidR="00545043" w:rsidRPr="003102A0" w:rsidRDefault="009D1028" w:rsidP="00545043">
            <w:pPr>
              <w:pStyle w:val="1"/>
              <w:shd w:val="clear" w:color="auto" w:fill="auto"/>
              <w:tabs>
                <w:tab w:val="left" w:pos="445"/>
              </w:tabs>
              <w:ind w:firstLine="0"/>
              <w:rPr>
                <w:b/>
                <w:sz w:val="23"/>
                <w:szCs w:val="23"/>
              </w:rPr>
            </w:pPr>
            <w:r w:rsidRPr="003102A0">
              <w:rPr>
                <w:b/>
                <w:sz w:val="23"/>
                <w:szCs w:val="23"/>
              </w:rPr>
              <w:t>ООО</w:t>
            </w:r>
            <w:r w:rsidR="00545043" w:rsidRPr="003102A0">
              <w:rPr>
                <w:b/>
                <w:sz w:val="23"/>
                <w:szCs w:val="23"/>
              </w:rPr>
              <w:t xml:space="preserve"> «</w:t>
            </w:r>
            <w:r w:rsidR="00341E75">
              <w:rPr>
                <w:b/>
                <w:sz w:val="23"/>
                <w:szCs w:val="23"/>
              </w:rPr>
              <w:t>___________</w:t>
            </w:r>
            <w:r w:rsidR="00545043" w:rsidRPr="003102A0">
              <w:rPr>
                <w:b/>
                <w:sz w:val="23"/>
                <w:szCs w:val="23"/>
              </w:rPr>
              <w:t>»</w:t>
            </w:r>
          </w:p>
          <w:p w:rsidR="00370D5E" w:rsidRPr="003102A0" w:rsidRDefault="00545043" w:rsidP="00545043">
            <w:pPr>
              <w:pStyle w:val="1"/>
              <w:shd w:val="clear" w:color="auto" w:fill="auto"/>
              <w:ind w:firstLine="0"/>
              <w:rPr>
                <w:sz w:val="23"/>
                <w:szCs w:val="23"/>
              </w:rPr>
            </w:pPr>
            <w:r w:rsidRPr="003102A0">
              <w:rPr>
                <w:sz w:val="23"/>
                <w:szCs w:val="23"/>
              </w:rPr>
              <w:t>6600</w:t>
            </w:r>
            <w:r w:rsidR="00FB2D5E" w:rsidRPr="003102A0">
              <w:rPr>
                <w:sz w:val="23"/>
                <w:szCs w:val="23"/>
              </w:rPr>
              <w:t>01</w:t>
            </w:r>
            <w:r w:rsidRPr="003102A0">
              <w:rPr>
                <w:sz w:val="23"/>
                <w:szCs w:val="23"/>
              </w:rPr>
              <w:t>, г. Красноярск, ул.</w:t>
            </w:r>
            <w:r w:rsidR="00FB2D5E" w:rsidRPr="003102A0">
              <w:rPr>
                <w:sz w:val="23"/>
                <w:szCs w:val="23"/>
              </w:rPr>
              <w:t xml:space="preserve"> </w:t>
            </w:r>
            <w:r w:rsidR="00341E75">
              <w:rPr>
                <w:sz w:val="23"/>
                <w:szCs w:val="23"/>
              </w:rPr>
              <w:t>_________</w:t>
            </w:r>
            <w:r w:rsidR="00FB2D5E" w:rsidRPr="003102A0">
              <w:rPr>
                <w:sz w:val="23"/>
                <w:szCs w:val="23"/>
              </w:rPr>
              <w:t xml:space="preserve">, </w:t>
            </w:r>
            <w:r w:rsidR="00370D5E" w:rsidRPr="003102A0">
              <w:rPr>
                <w:sz w:val="23"/>
                <w:szCs w:val="23"/>
              </w:rPr>
              <w:t xml:space="preserve"> </w:t>
            </w:r>
          </w:p>
          <w:p w:rsidR="00545043" w:rsidRPr="003102A0" w:rsidRDefault="009D1028" w:rsidP="00545043">
            <w:pPr>
              <w:pStyle w:val="1"/>
              <w:shd w:val="clear" w:color="auto" w:fill="auto"/>
              <w:ind w:firstLine="0"/>
              <w:rPr>
                <w:sz w:val="23"/>
                <w:szCs w:val="23"/>
              </w:rPr>
            </w:pPr>
            <w:r w:rsidRPr="003102A0">
              <w:rPr>
                <w:sz w:val="23"/>
                <w:szCs w:val="23"/>
              </w:rPr>
              <w:t>д.</w:t>
            </w:r>
            <w:r w:rsidR="00370D5E" w:rsidRPr="003102A0">
              <w:rPr>
                <w:sz w:val="23"/>
                <w:szCs w:val="23"/>
              </w:rPr>
              <w:t xml:space="preserve"> </w:t>
            </w:r>
            <w:r w:rsidR="00341E75">
              <w:rPr>
                <w:sz w:val="23"/>
                <w:szCs w:val="23"/>
              </w:rPr>
              <w:t>_________</w:t>
            </w:r>
          </w:p>
          <w:p w:rsidR="00370D5E" w:rsidRPr="003102A0" w:rsidRDefault="00341E75" w:rsidP="00545043">
            <w:pPr>
              <w:pStyle w:val="1"/>
              <w:shd w:val="clear" w:color="auto" w:fill="auto"/>
              <w:ind w:firstLine="0"/>
              <w:rPr>
                <w:sz w:val="23"/>
                <w:szCs w:val="23"/>
              </w:rPr>
            </w:pPr>
            <w:r>
              <w:rPr>
                <w:sz w:val="23"/>
                <w:szCs w:val="23"/>
              </w:rPr>
              <w:t>ИНН __________</w:t>
            </w:r>
            <w:r w:rsidR="00370D5E" w:rsidRPr="003102A0">
              <w:rPr>
                <w:sz w:val="23"/>
                <w:szCs w:val="23"/>
              </w:rPr>
              <w:t xml:space="preserve">      </w:t>
            </w:r>
            <w:r w:rsidR="009D1028" w:rsidRPr="003102A0">
              <w:rPr>
                <w:sz w:val="23"/>
                <w:szCs w:val="23"/>
              </w:rPr>
              <w:t>КПП</w:t>
            </w:r>
            <w:r>
              <w:rPr>
                <w:sz w:val="23"/>
                <w:szCs w:val="23"/>
              </w:rPr>
              <w:t xml:space="preserve"> ___________</w:t>
            </w:r>
          </w:p>
          <w:p w:rsidR="00545043" w:rsidRPr="003102A0" w:rsidRDefault="009D1028" w:rsidP="00545043">
            <w:pPr>
              <w:pStyle w:val="1"/>
              <w:shd w:val="clear" w:color="auto" w:fill="auto"/>
              <w:ind w:firstLine="0"/>
              <w:rPr>
                <w:sz w:val="23"/>
                <w:szCs w:val="23"/>
              </w:rPr>
            </w:pPr>
            <w:r w:rsidRPr="003102A0">
              <w:rPr>
                <w:sz w:val="23"/>
                <w:szCs w:val="23"/>
              </w:rPr>
              <w:t>ОГРН</w:t>
            </w:r>
            <w:r w:rsidR="00341E75">
              <w:rPr>
                <w:sz w:val="23"/>
                <w:szCs w:val="23"/>
              </w:rPr>
              <w:t xml:space="preserve"> ________________</w:t>
            </w:r>
          </w:p>
          <w:p w:rsidR="00545043" w:rsidRPr="003102A0" w:rsidRDefault="009D1028" w:rsidP="00545043">
            <w:pPr>
              <w:pStyle w:val="1"/>
              <w:shd w:val="clear" w:color="auto" w:fill="auto"/>
              <w:ind w:firstLine="0"/>
              <w:rPr>
                <w:sz w:val="23"/>
                <w:szCs w:val="23"/>
              </w:rPr>
            </w:pPr>
            <w:r w:rsidRPr="003102A0">
              <w:rPr>
                <w:sz w:val="23"/>
                <w:szCs w:val="23"/>
              </w:rPr>
              <w:t>ОКПО</w:t>
            </w:r>
            <w:r w:rsidR="00341E75">
              <w:rPr>
                <w:sz w:val="23"/>
                <w:szCs w:val="23"/>
              </w:rPr>
              <w:t xml:space="preserve"> ___________</w:t>
            </w:r>
            <w:r w:rsidR="009D09DD" w:rsidRPr="003102A0">
              <w:rPr>
                <w:sz w:val="23"/>
                <w:szCs w:val="23"/>
              </w:rPr>
              <w:t xml:space="preserve">, </w:t>
            </w:r>
            <w:r w:rsidR="00545043" w:rsidRPr="003102A0">
              <w:rPr>
                <w:sz w:val="23"/>
                <w:szCs w:val="23"/>
              </w:rPr>
              <w:t>ОКВЭД</w:t>
            </w:r>
            <w:r w:rsidR="009D09DD" w:rsidRPr="003102A0">
              <w:rPr>
                <w:sz w:val="23"/>
                <w:szCs w:val="23"/>
              </w:rPr>
              <w:t xml:space="preserve"> </w:t>
            </w:r>
            <w:r w:rsidR="00341E75">
              <w:rPr>
                <w:sz w:val="23"/>
                <w:szCs w:val="23"/>
              </w:rPr>
              <w:t>__________</w:t>
            </w:r>
          </w:p>
          <w:p w:rsidR="00370D5E" w:rsidRPr="003102A0" w:rsidRDefault="009D1028" w:rsidP="00545043">
            <w:pPr>
              <w:pStyle w:val="1"/>
              <w:shd w:val="clear" w:color="auto" w:fill="auto"/>
              <w:ind w:firstLine="0"/>
              <w:rPr>
                <w:sz w:val="23"/>
                <w:szCs w:val="23"/>
              </w:rPr>
            </w:pPr>
            <w:r w:rsidRPr="003102A0">
              <w:rPr>
                <w:sz w:val="23"/>
                <w:szCs w:val="23"/>
              </w:rPr>
              <w:t>р/с</w:t>
            </w:r>
            <w:r w:rsidR="00341E75">
              <w:rPr>
                <w:sz w:val="23"/>
                <w:szCs w:val="23"/>
              </w:rPr>
              <w:t xml:space="preserve"> </w:t>
            </w:r>
          </w:p>
          <w:p w:rsidR="00F27F90" w:rsidRPr="003102A0" w:rsidRDefault="00370D5E" w:rsidP="00545043">
            <w:pPr>
              <w:pStyle w:val="1"/>
              <w:shd w:val="clear" w:color="auto" w:fill="auto"/>
              <w:ind w:firstLine="0"/>
              <w:rPr>
                <w:sz w:val="23"/>
                <w:szCs w:val="23"/>
              </w:rPr>
            </w:pPr>
            <w:r w:rsidRPr="003102A0">
              <w:rPr>
                <w:sz w:val="23"/>
                <w:szCs w:val="23"/>
              </w:rPr>
              <w:t>БАНК</w:t>
            </w:r>
          </w:p>
          <w:p w:rsidR="00F27F90" w:rsidRPr="009706BA" w:rsidRDefault="00545043" w:rsidP="00545043">
            <w:pPr>
              <w:pStyle w:val="1"/>
              <w:shd w:val="clear" w:color="auto" w:fill="auto"/>
              <w:tabs>
                <w:tab w:val="left" w:pos="445"/>
              </w:tabs>
              <w:ind w:firstLine="0"/>
              <w:rPr>
                <w:sz w:val="23"/>
                <w:szCs w:val="23"/>
              </w:rPr>
            </w:pPr>
            <w:r w:rsidRPr="003102A0">
              <w:rPr>
                <w:sz w:val="23"/>
                <w:szCs w:val="23"/>
              </w:rPr>
              <w:t>к/с</w:t>
            </w:r>
            <w:r w:rsidR="00F27F90" w:rsidRPr="003102A0">
              <w:rPr>
                <w:sz w:val="23"/>
                <w:szCs w:val="23"/>
              </w:rPr>
              <w:t xml:space="preserve"> </w:t>
            </w:r>
          </w:p>
          <w:p w:rsidR="00545043" w:rsidRPr="009706BA" w:rsidRDefault="00545043" w:rsidP="00545043">
            <w:pPr>
              <w:pStyle w:val="1"/>
              <w:shd w:val="clear" w:color="auto" w:fill="auto"/>
              <w:tabs>
                <w:tab w:val="left" w:pos="445"/>
              </w:tabs>
              <w:ind w:firstLine="0"/>
              <w:rPr>
                <w:sz w:val="23"/>
                <w:szCs w:val="23"/>
              </w:rPr>
            </w:pPr>
            <w:r w:rsidRPr="009706BA">
              <w:rPr>
                <w:sz w:val="23"/>
                <w:szCs w:val="23"/>
              </w:rPr>
              <w:t>БИК</w:t>
            </w:r>
            <w:r w:rsidR="00F27F90" w:rsidRPr="009706BA">
              <w:rPr>
                <w:sz w:val="23"/>
                <w:szCs w:val="23"/>
              </w:rPr>
              <w:t xml:space="preserve"> </w:t>
            </w:r>
            <w:r w:rsidRPr="009706BA">
              <w:rPr>
                <w:sz w:val="23"/>
                <w:szCs w:val="23"/>
              </w:rPr>
              <w:t xml:space="preserve"> </w:t>
            </w:r>
          </w:p>
          <w:p w:rsidR="006A57F3" w:rsidRPr="009706BA" w:rsidRDefault="006A57F3" w:rsidP="006A57F3">
            <w:pPr>
              <w:tabs>
                <w:tab w:val="left" w:pos="490"/>
              </w:tabs>
              <w:ind w:right="318"/>
              <w:contextualSpacing/>
              <w:jc w:val="both"/>
              <w:rPr>
                <w:rFonts w:ascii="Times New Roman" w:eastAsia="Times New Roman" w:hAnsi="Times New Roman" w:cs="Times New Roman"/>
                <w:sz w:val="23"/>
                <w:szCs w:val="23"/>
              </w:rPr>
            </w:pPr>
            <w:r w:rsidRPr="009706BA">
              <w:rPr>
                <w:rFonts w:ascii="Times New Roman" w:eastAsia="Times New Roman" w:hAnsi="Times New Roman" w:cs="Times New Roman"/>
                <w:sz w:val="23"/>
                <w:szCs w:val="23"/>
              </w:rPr>
              <w:t xml:space="preserve">т. +7(391) 2 </w:t>
            </w:r>
          </w:p>
          <w:p w:rsidR="006A57F3" w:rsidRPr="0004384F" w:rsidRDefault="006A57F3" w:rsidP="006A57F3">
            <w:pPr>
              <w:tabs>
                <w:tab w:val="left" w:pos="490"/>
              </w:tabs>
              <w:ind w:right="318"/>
              <w:contextualSpacing/>
              <w:jc w:val="both"/>
              <w:rPr>
                <w:rFonts w:ascii="Times New Roman" w:eastAsia="Times New Roman" w:hAnsi="Times New Roman" w:cs="Times New Roman"/>
                <w:sz w:val="23"/>
                <w:szCs w:val="23"/>
              </w:rPr>
            </w:pPr>
            <w:r w:rsidRPr="009706BA">
              <w:rPr>
                <w:rFonts w:ascii="Times New Roman" w:eastAsia="Times New Roman" w:hAnsi="Times New Roman" w:cs="Times New Roman"/>
                <w:sz w:val="23"/>
                <w:szCs w:val="23"/>
                <w:lang w:val="en-US"/>
              </w:rPr>
              <w:t>E</w:t>
            </w:r>
            <w:r w:rsidRPr="0004384F">
              <w:rPr>
                <w:rFonts w:ascii="Times New Roman" w:eastAsia="Times New Roman" w:hAnsi="Times New Roman" w:cs="Times New Roman"/>
                <w:sz w:val="23"/>
                <w:szCs w:val="23"/>
              </w:rPr>
              <w:t>-</w:t>
            </w:r>
            <w:r w:rsidRPr="009706BA">
              <w:rPr>
                <w:rFonts w:ascii="Times New Roman" w:eastAsia="Times New Roman" w:hAnsi="Times New Roman" w:cs="Times New Roman"/>
                <w:sz w:val="23"/>
                <w:szCs w:val="23"/>
                <w:lang w:val="en-US"/>
              </w:rPr>
              <w:t>mail</w:t>
            </w:r>
            <w:r w:rsidRPr="0004384F">
              <w:rPr>
                <w:rFonts w:ascii="Times New Roman" w:eastAsia="Times New Roman" w:hAnsi="Times New Roman" w:cs="Times New Roman"/>
                <w:sz w:val="23"/>
                <w:szCs w:val="23"/>
              </w:rPr>
              <w:t>:</w:t>
            </w:r>
            <w:r w:rsidR="008B3192" w:rsidRPr="009706BA">
              <w:rPr>
                <w:rFonts w:ascii="Times New Roman" w:eastAsia="Times New Roman" w:hAnsi="Times New Roman" w:cs="Times New Roman"/>
                <w:sz w:val="23"/>
                <w:szCs w:val="23"/>
              </w:rPr>
              <w:t xml:space="preserve">  </w:t>
            </w:r>
            <w:r w:rsidR="008B3192" w:rsidRPr="0004384F">
              <w:rPr>
                <w:rFonts w:ascii="Times New Roman" w:eastAsia="Times New Roman" w:hAnsi="Times New Roman" w:cs="Times New Roman"/>
                <w:color w:val="0070C0"/>
                <w:sz w:val="23"/>
                <w:szCs w:val="23"/>
              </w:rPr>
              <w:t>__</w:t>
            </w:r>
            <w:r w:rsidR="008B3192" w:rsidRPr="009706BA">
              <w:rPr>
                <w:rFonts w:ascii="Times New Roman" w:eastAsia="Times New Roman" w:hAnsi="Times New Roman" w:cs="Times New Roman"/>
                <w:color w:val="0070C0"/>
                <w:sz w:val="23"/>
                <w:szCs w:val="23"/>
              </w:rPr>
              <w:t>_____</w:t>
            </w:r>
            <w:r w:rsidR="008B3192" w:rsidRPr="0004384F">
              <w:rPr>
                <w:rFonts w:ascii="Times New Roman" w:eastAsia="Times New Roman" w:hAnsi="Times New Roman" w:cs="Times New Roman"/>
                <w:color w:val="0070C0"/>
                <w:sz w:val="23"/>
                <w:szCs w:val="23"/>
              </w:rPr>
              <w:t>_______</w:t>
            </w:r>
            <w:hyperlink r:id="rId9" w:history="1">
              <w:r w:rsidRPr="0004384F">
                <w:rPr>
                  <w:rStyle w:val="a9"/>
                  <w:rFonts w:ascii="Times New Roman" w:hAnsi="Times New Roman" w:cs="Times New Roman"/>
                  <w:sz w:val="23"/>
                  <w:szCs w:val="23"/>
                </w:rPr>
                <w:t>@</w:t>
              </w:r>
              <w:r w:rsidRPr="009706BA">
                <w:rPr>
                  <w:rStyle w:val="a9"/>
                  <w:rFonts w:ascii="Times New Roman" w:hAnsi="Times New Roman" w:cs="Times New Roman"/>
                  <w:sz w:val="23"/>
                  <w:szCs w:val="23"/>
                  <w:lang w:val="en-US"/>
                </w:rPr>
                <w:t>mail</w:t>
              </w:r>
              <w:r w:rsidRPr="0004384F">
                <w:rPr>
                  <w:rStyle w:val="a9"/>
                  <w:rFonts w:ascii="Times New Roman" w:hAnsi="Times New Roman" w:cs="Times New Roman"/>
                  <w:sz w:val="23"/>
                  <w:szCs w:val="23"/>
                </w:rPr>
                <w:t>.</w:t>
              </w:r>
              <w:r w:rsidRPr="009706BA">
                <w:rPr>
                  <w:rStyle w:val="a9"/>
                  <w:rFonts w:ascii="Times New Roman" w:hAnsi="Times New Roman" w:cs="Times New Roman"/>
                  <w:sz w:val="23"/>
                  <w:szCs w:val="23"/>
                  <w:lang w:val="en-US"/>
                </w:rPr>
                <w:t>ru</w:t>
              </w:r>
            </w:hyperlink>
            <w:r w:rsidRPr="0004384F">
              <w:rPr>
                <w:rFonts w:ascii="Times New Roman" w:eastAsia="Times New Roman" w:hAnsi="Times New Roman" w:cs="Times New Roman"/>
                <w:sz w:val="23"/>
                <w:szCs w:val="23"/>
              </w:rPr>
              <w:t xml:space="preserve">   </w:t>
            </w:r>
          </w:p>
          <w:p w:rsidR="006A57F3" w:rsidRPr="0004384F" w:rsidRDefault="006A57F3" w:rsidP="00545043">
            <w:pPr>
              <w:pStyle w:val="1"/>
              <w:shd w:val="clear" w:color="auto" w:fill="auto"/>
              <w:tabs>
                <w:tab w:val="left" w:pos="445"/>
              </w:tabs>
              <w:ind w:firstLine="0"/>
              <w:rPr>
                <w:sz w:val="23"/>
                <w:szCs w:val="23"/>
              </w:rPr>
            </w:pPr>
          </w:p>
          <w:p w:rsidR="00C934FF" w:rsidRPr="0004384F" w:rsidRDefault="00C934FF" w:rsidP="00545043">
            <w:pPr>
              <w:pStyle w:val="1"/>
              <w:shd w:val="clear" w:color="auto" w:fill="auto"/>
              <w:tabs>
                <w:tab w:val="left" w:pos="445"/>
              </w:tabs>
              <w:ind w:firstLine="0"/>
              <w:rPr>
                <w:sz w:val="23"/>
                <w:szCs w:val="23"/>
              </w:rPr>
            </w:pPr>
          </w:p>
        </w:tc>
      </w:tr>
      <w:tr w:rsidR="00C934FF" w:rsidRPr="003102A0" w:rsidTr="00A556DD">
        <w:tc>
          <w:tcPr>
            <w:tcW w:w="5099" w:type="dxa"/>
          </w:tcPr>
          <w:p w:rsidR="00C934FF" w:rsidRPr="003102A0" w:rsidRDefault="00B6169A" w:rsidP="00C934FF">
            <w:pPr>
              <w:pStyle w:val="1"/>
              <w:shd w:val="clear" w:color="auto" w:fill="auto"/>
              <w:tabs>
                <w:tab w:val="left" w:pos="445"/>
              </w:tabs>
              <w:ind w:firstLine="0"/>
              <w:rPr>
                <w:sz w:val="23"/>
                <w:szCs w:val="23"/>
              </w:rPr>
            </w:pPr>
            <w:r w:rsidRPr="003102A0">
              <w:rPr>
                <w:sz w:val="23"/>
                <w:szCs w:val="23"/>
              </w:rPr>
              <w:t>Генеральный директор</w:t>
            </w:r>
          </w:p>
          <w:p w:rsidR="00B6169A" w:rsidRPr="003102A0" w:rsidRDefault="00B6169A" w:rsidP="00C934FF">
            <w:pPr>
              <w:pStyle w:val="1"/>
              <w:shd w:val="clear" w:color="auto" w:fill="auto"/>
              <w:tabs>
                <w:tab w:val="left" w:pos="445"/>
              </w:tabs>
              <w:ind w:firstLine="0"/>
              <w:rPr>
                <w:sz w:val="23"/>
                <w:szCs w:val="23"/>
              </w:rPr>
            </w:pPr>
          </w:p>
          <w:p w:rsidR="00B6169A" w:rsidRPr="003102A0" w:rsidRDefault="00B6169A" w:rsidP="00C934FF">
            <w:pPr>
              <w:pStyle w:val="1"/>
              <w:shd w:val="clear" w:color="auto" w:fill="auto"/>
              <w:tabs>
                <w:tab w:val="left" w:pos="445"/>
              </w:tabs>
              <w:ind w:firstLine="0"/>
              <w:rPr>
                <w:sz w:val="23"/>
                <w:szCs w:val="23"/>
              </w:rPr>
            </w:pPr>
            <w:r w:rsidRPr="003102A0">
              <w:rPr>
                <w:sz w:val="23"/>
                <w:szCs w:val="23"/>
              </w:rPr>
              <w:t xml:space="preserve">_______________________ </w:t>
            </w:r>
            <w:r w:rsidR="00C2609A" w:rsidRPr="003102A0">
              <w:rPr>
                <w:sz w:val="23"/>
                <w:szCs w:val="23"/>
              </w:rPr>
              <w:t>А.Н.Старовойтов</w:t>
            </w:r>
          </w:p>
          <w:p w:rsidR="00B6169A" w:rsidRPr="003102A0" w:rsidRDefault="00B6169A" w:rsidP="00C934FF">
            <w:pPr>
              <w:pStyle w:val="1"/>
              <w:shd w:val="clear" w:color="auto" w:fill="auto"/>
              <w:tabs>
                <w:tab w:val="left" w:pos="445"/>
              </w:tabs>
              <w:ind w:firstLine="0"/>
              <w:rPr>
                <w:sz w:val="23"/>
                <w:szCs w:val="23"/>
              </w:rPr>
            </w:pPr>
            <w:r w:rsidRPr="003102A0">
              <w:rPr>
                <w:sz w:val="23"/>
                <w:szCs w:val="23"/>
              </w:rPr>
              <w:t>М.П.</w:t>
            </w:r>
          </w:p>
        </w:tc>
        <w:tc>
          <w:tcPr>
            <w:tcW w:w="4953" w:type="dxa"/>
          </w:tcPr>
          <w:p w:rsidR="007F15A6" w:rsidRPr="003102A0" w:rsidRDefault="00521853" w:rsidP="007F15A6">
            <w:pPr>
              <w:pStyle w:val="1"/>
              <w:shd w:val="clear" w:color="auto" w:fill="auto"/>
              <w:tabs>
                <w:tab w:val="left" w:pos="445"/>
              </w:tabs>
              <w:ind w:firstLine="0"/>
              <w:rPr>
                <w:sz w:val="23"/>
                <w:szCs w:val="23"/>
              </w:rPr>
            </w:pPr>
            <w:r>
              <w:rPr>
                <w:sz w:val="23"/>
                <w:szCs w:val="23"/>
              </w:rPr>
              <w:t>Д</w:t>
            </w:r>
            <w:r w:rsidR="007F15A6" w:rsidRPr="003102A0">
              <w:rPr>
                <w:sz w:val="23"/>
                <w:szCs w:val="23"/>
              </w:rPr>
              <w:t>иректор</w:t>
            </w:r>
          </w:p>
          <w:p w:rsidR="007F15A6" w:rsidRPr="003102A0" w:rsidRDefault="007F15A6" w:rsidP="007F15A6">
            <w:pPr>
              <w:pStyle w:val="1"/>
              <w:shd w:val="clear" w:color="auto" w:fill="auto"/>
              <w:tabs>
                <w:tab w:val="left" w:pos="445"/>
              </w:tabs>
              <w:ind w:firstLine="0"/>
              <w:rPr>
                <w:sz w:val="23"/>
                <w:szCs w:val="23"/>
              </w:rPr>
            </w:pPr>
          </w:p>
          <w:p w:rsidR="007F15A6" w:rsidRPr="003102A0" w:rsidRDefault="007F15A6" w:rsidP="007F15A6">
            <w:pPr>
              <w:pStyle w:val="1"/>
              <w:shd w:val="clear" w:color="auto" w:fill="auto"/>
              <w:tabs>
                <w:tab w:val="left" w:pos="445"/>
              </w:tabs>
              <w:ind w:firstLine="0"/>
              <w:rPr>
                <w:sz w:val="23"/>
                <w:szCs w:val="23"/>
              </w:rPr>
            </w:pPr>
            <w:r w:rsidRPr="003102A0">
              <w:rPr>
                <w:sz w:val="23"/>
                <w:szCs w:val="23"/>
              </w:rPr>
              <w:t>_______________________</w:t>
            </w:r>
            <w:r w:rsidR="00521853">
              <w:rPr>
                <w:sz w:val="23"/>
                <w:szCs w:val="23"/>
              </w:rPr>
              <w:t xml:space="preserve"> ___________</w:t>
            </w:r>
            <w:r w:rsidRPr="003102A0">
              <w:rPr>
                <w:sz w:val="23"/>
                <w:szCs w:val="23"/>
              </w:rPr>
              <w:t xml:space="preserve"> </w:t>
            </w:r>
          </w:p>
          <w:p w:rsidR="00C934FF" w:rsidRPr="003102A0" w:rsidRDefault="007F15A6" w:rsidP="007F15A6">
            <w:pPr>
              <w:pStyle w:val="1"/>
              <w:shd w:val="clear" w:color="auto" w:fill="auto"/>
              <w:tabs>
                <w:tab w:val="left" w:pos="445"/>
              </w:tabs>
              <w:ind w:firstLine="0"/>
              <w:rPr>
                <w:sz w:val="23"/>
                <w:szCs w:val="23"/>
              </w:rPr>
            </w:pPr>
            <w:r w:rsidRPr="003102A0">
              <w:rPr>
                <w:sz w:val="23"/>
                <w:szCs w:val="23"/>
              </w:rPr>
              <w:t>М.П.</w:t>
            </w:r>
          </w:p>
        </w:tc>
      </w:tr>
    </w:tbl>
    <w:p w:rsidR="00C934FF" w:rsidRPr="003102A0" w:rsidRDefault="00C934FF"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541FC6" w:rsidRPr="003102A0" w:rsidRDefault="00541FC6"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2D2861" w:rsidRPr="003102A0" w:rsidRDefault="002D2861" w:rsidP="00C934FF">
      <w:pPr>
        <w:pStyle w:val="1"/>
        <w:shd w:val="clear" w:color="auto" w:fill="auto"/>
        <w:tabs>
          <w:tab w:val="left" w:pos="445"/>
        </w:tabs>
        <w:jc w:val="center"/>
        <w:rPr>
          <w:sz w:val="23"/>
          <w:szCs w:val="23"/>
        </w:rPr>
      </w:pPr>
    </w:p>
    <w:p w:rsidR="00485C81" w:rsidRPr="003102A0" w:rsidRDefault="00485C81" w:rsidP="00C934FF">
      <w:pPr>
        <w:pStyle w:val="1"/>
        <w:shd w:val="clear" w:color="auto" w:fill="auto"/>
        <w:tabs>
          <w:tab w:val="left" w:pos="445"/>
        </w:tabs>
        <w:jc w:val="center"/>
        <w:rPr>
          <w:sz w:val="23"/>
          <w:szCs w:val="23"/>
        </w:rPr>
      </w:pPr>
    </w:p>
    <w:p w:rsidR="002D2861" w:rsidRPr="003102A0" w:rsidRDefault="002D2861" w:rsidP="002D2861">
      <w:pPr>
        <w:pStyle w:val="1"/>
        <w:shd w:val="clear" w:color="auto" w:fill="auto"/>
        <w:ind w:firstLine="0"/>
        <w:jc w:val="center"/>
        <w:rPr>
          <w:sz w:val="23"/>
          <w:szCs w:val="23"/>
        </w:rPr>
      </w:pPr>
      <w:r w:rsidRPr="003102A0">
        <w:rPr>
          <w:b/>
          <w:bCs/>
          <w:sz w:val="23"/>
          <w:szCs w:val="23"/>
        </w:rPr>
        <w:t>АКТ ПРИЕМА-ПЕРЕДАЧИ</w:t>
      </w:r>
    </w:p>
    <w:p w:rsidR="002D2861" w:rsidRPr="003102A0" w:rsidRDefault="002D2861" w:rsidP="002D2861">
      <w:pPr>
        <w:pStyle w:val="1"/>
        <w:shd w:val="clear" w:color="auto" w:fill="auto"/>
        <w:spacing w:after="260"/>
        <w:ind w:firstLine="0"/>
        <w:jc w:val="center"/>
        <w:rPr>
          <w:sz w:val="23"/>
          <w:szCs w:val="23"/>
        </w:rPr>
      </w:pPr>
      <w:r w:rsidRPr="003102A0">
        <w:rPr>
          <w:sz w:val="23"/>
          <w:szCs w:val="23"/>
        </w:rPr>
        <w:t xml:space="preserve">нежилого помещения, принадлежащего Акционерному обществу </w:t>
      </w:r>
      <w:r w:rsidRPr="003102A0">
        <w:rPr>
          <w:sz w:val="23"/>
          <w:szCs w:val="23"/>
        </w:rPr>
        <w:br/>
        <w:t xml:space="preserve">«Специализированное автотранспортное предприятие» на праве собственности, </w:t>
      </w:r>
      <w:r w:rsidRPr="003102A0">
        <w:rPr>
          <w:sz w:val="23"/>
          <w:szCs w:val="23"/>
        </w:rPr>
        <w:br/>
        <w:t xml:space="preserve">расположенного по адресу: г. Красноярск, ул. </w:t>
      </w:r>
      <w:r w:rsidR="00A76C3E">
        <w:rPr>
          <w:sz w:val="23"/>
          <w:szCs w:val="23"/>
        </w:rPr>
        <w:t>________________</w:t>
      </w:r>
    </w:p>
    <w:p w:rsidR="002D2861" w:rsidRPr="003102A0" w:rsidRDefault="002D2861" w:rsidP="002D2861">
      <w:pPr>
        <w:pStyle w:val="1"/>
        <w:shd w:val="clear" w:color="auto" w:fill="auto"/>
        <w:tabs>
          <w:tab w:val="left" w:pos="6936"/>
          <w:tab w:val="left" w:pos="7536"/>
          <w:tab w:val="left" w:pos="8122"/>
          <w:tab w:val="left" w:pos="8928"/>
        </w:tabs>
        <w:spacing w:after="260"/>
        <w:ind w:firstLine="0"/>
        <w:jc w:val="both"/>
        <w:rPr>
          <w:sz w:val="23"/>
          <w:szCs w:val="23"/>
        </w:rPr>
      </w:pPr>
      <w:r w:rsidRPr="003102A0">
        <w:rPr>
          <w:sz w:val="23"/>
          <w:szCs w:val="23"/>
        </w:rPr>
        <w:t>г. Красноярск</w:t>
      </w:r>
      <w:r w:rsidRPr="003102A0">
        <w:rPr>
          <w:sz w:val="23"/>
          <w:szCs w:val="23"/>
        </w:rPr>
        <w:tab/>
      </w:r>
      <w:r w:rsidR="00B97939">
        <w:rPr>
          <w:sz w:val="23"/>
          <w:szCs w:val="23"/>
        </w:rPr>
        <w:tab/>
      </w:r>
      <w:r w:rsidRPr="003102A0">
        <w:rPr>
          <w:sz w:val="23"/>
          <w:szCs w:val="23"/>
        </w:rPr>
        <w:t>«___» _______ 2025г.</w:t>
      </w:r>
      <w:r w:rsidRPr="003102A0">
        <w:rPr>
          <w:sz w:val="23"/>
          <w:szCs w:val="23"/>
        </w:rPr>
        <w:tab/>
      </w:r>
    </w:p>
    <w:p w:rsidR="002D2861" w:rsidRPr="003102A0" w:rsidRDefault="002D2861" w:rsidP="002D2861">
      <w:pPr>
        <w:pStyle w:val="1"/>
        <w:shd w:val="clear" w:color="auto" w:fill="auto"/>
        <w:spacing w:after="260"/>
        <w:ind w:firstLine="708"/>
        <w:jc w:val="both"/>
        <w:rPr>
          <w:sz w:val="23"/>
          <w:szCs w:val="23"/>
        </w:rPr>
      </w:pPr>
      <w:r w:rsidRPr="003102A0">
        <w:rPr>
          <w:b/>
          <w:bCs/>
          <w:sz w:val="23"/>
          <w:szCs w:val="23"/>
        </w:rPr>
        <w:t xml:space="preserve">Акционерное общество «Специализированное автотранспортное предприятие» (АО «САТП»), </w:t>
      </w:r>
      <w:r w:rsidRPr="003102A0">
        <w:rPr>
          <w:sz w:val="23"/>
          <w:szCs w:val="23"/>
        </w:rPr>
        <w:t xml:space="preserve">именуемое в дальнейшем «Арендодатель», в лице генерального директора Старовойтова Антона Николаевича, действующего на основании Устава, с одной стороны, и </w:t>
      </w:r>
      <w:r w:rsidRPr="003102A0">
        <w:rPr>
          <w:b/>
          <w:bCs/>
          <w:sz w:val="23"/>
          <w:szCs w:val="23"/>
        </w:rPr>
        <w:t>общество с ограниченной ответственностью «</w:t>
      </w:r>
      <w:r w:rsidR="00A76C3E">
        <w:rPr>
          <w:b/>
          <w:bCs/>
          <w:sz w:val="23"/>
          <w:szCs w:val="23"/>
        </w:rPr>
        <w:t>_______________</w:t>
      </w:r>
      <w:r w:rsidRPr="003102A0">
        <w:rPr>
          <w:b/>
          <w:bCs/>
          <w:sz w:val="23"/>
          <w:szCs w:val="23"/>
        </w:rPr>
        <w:t>»</w:t>
      </w:r>
      <w:r w:rsidR="006B78D3" w:rsidRPr="003102A0">
        <w:rPr>
          <w:b/>
          <w:bCs/>
          <w:sz w:val="23"/>
          <w:szCs w:val="23"/>
        </w:rPr>
        <w:t xml:space="preserve"> (ООО «</w:t>
      </w:r>
      <w:r w:rsidR="00A76C3E">
        <w:rPr>
          <w:b/>
          <w:bCs/>
          <w:sz w:val="23"/>
          <w:szCs w:val="23"/>
        </w:rPr>
        <w:t>________</w:t>
      </w:r>
      <w:r w:rsidR="006B78D3" w:rsidRPr="003102A0">
        <w:rPr>
          <w:b/>
          <w:bCs/>
          <w:sz w:val="23"/>
          <w:szCs w:val="23"/>
        </w:rPr>
        <w:t>»)</w:t>
      </w:r>
      <w:r w:rsidRPr="003102A0">
        <w:rPr>
          <w:b/>
          <w:bCs/>
          <w:sz w:val="23"/>
          <w:szCs w:val="23"/>
        </w:rPr>
        <w:t xml:space="preserve">, </w:t>
      </w:r>
      <w:r w:rsidRPr="003102A0">
        <w:rPr>
          <w:sz w:val="23"/>
          <w:szCs w:val="23"/>
        </w:rPr>
        <w:t>именуемое в дальнейшем «Арендатор», в лице директ</w:t>
      </w:r>
      <w:r w:rsidR="006B78D3" w:rsidRPr="003102A0">
        <w:rPr>
          <w:sz w:val="23"/>
          <w:szCs w:val="23"/>
        </w:rPr>
        <w:t xml:space="preserve">ора </w:t>
      </w:r>
      <w:r w:rsidR="00521853">
        <w:rPr>
          <w:sz w:val="23"/>
          <w:szCs w:val="23"/>
        </w:rPr>
        <w:t xml:space="preserve">________________ </w:t>
      </w:r>
      <w:r w:rsidR="006B78D3" w:rsidRPr="003102A0">
        <w:rPr>
          <w:sz w:val="23"/>
          <w:szCs w:val="23"/>
        </w:rPr>
        <w:t xml:space="preserve">, </w:t>
      </w:r>
      <w:r w:rsidRPr="003102A0">
        <w:rPr>
          <w:sz w:val="23"/>
          <w:szCs w:val="23"/>
        </w:rPr>
        <w:t>действующего на основании Устава, с другой стороны, составили настоящий акт</w:t>
      </w:r>
      <w:r w:rsidR="009D3355" w:rsidRPr="003102A0">
        <w:rPr>
          <w:sz w:val="23"/>
          <w:szCs w:val="23"/>
        </w:rPr>
        <w:t xml:space="preserve"> к договору аренды нежилого здания от </w:t>
      </w:r>
      <w:r w:rsidR="00521853">
        <w:rPr>
          <w:sz w:val="23"/>
          <w:szCs w:val="23"/>
        </w:rPr>
        <w:t>___</w:t>
      </w:r>
      <w:r w:rsidR="009D3355" w:rsidRPr="003102A0">
        <w:rPr>
          <w:sz w:val="23"/>
          <w:szCs w:val="23"/>
        </w:rPr>
        <w:t>.</w:t>
      </w:r>
      <w:r w:rsidR="00521853">
        <w:rPr>
          <w:sz w:val="23"/>
          <w:szCs w:val="23"/>
        </w:rPr>
        <w:t>___</w:t>
      </w:r>
      <w:r w:rsidR="009D3355" w:rsidRPr="003102A0">
        <w:rPr>
          <w:sz w:val="23"/>
          <w:szCs w:val="23"/>
        </w:rPr>
        <w:t>.2025 №</w:t>
      </w:r>
      <w:r w:rsidR="00521853">
        <w:rPr>
          <w:sz w:val="23"/>
          <w:szCs w:val="23"/>
        </w:rPr>
        <w:t xml:space="preserve"> _______</w:t>
      </w:r>
      <w:r w:rsidRPr="003102A0">
        <w:rPr>
          <w:sz w:val="23"/>
          <w:szCs w:val="23"/>
        </w:rPr>
        <w:t xml:space="preserve"> о нижеследующем:</w:t>
      </w:r>
    </w:p>
    <w:p w:rsidR="002D2861" w:rsidRPr="003102A0" w:rsidRDefault="002D2861" w:rsidP="002D2861">
      <w:pPr>
        <w:pStyle w:val="1"/>
        <w:shd w:val="clear" w:color="auto" w:fill="auto"/>
        <w:tabs>
          <w:tab w:val="left" w:pos="1202"/>
        </w:tabs>
        <w:ind w:left="760" w:hanging="476"/>
        <w:jc w:val="both"/>
        <w:rPr>
          <w:sz w:val="23"/>
          <w:szCs w:val="23"/>
        </w:rPr>
      </w:pPr>
      <w:r w:rsidRPr="003102A0">
        <w:rPr>
          <w:sz w:val="23"/>
          <w:szCs w:val="23"/>
        </w:rPr>
        <w:t>1. «Арендодатель» передает, а «Арендатор» принимает во временное владение и пользование следующи</w:t>
      </w:r>
      <w:r w:rsidR="006B78D3" w:rsidRPr="003102A0">
        <w:rPr>
          <w:sz w:val="23"/>
          <w:szCs w:val="23"/>
        </w:rPr>
        <w:t>й</w:t>
      </w:r>
      <w:r w:rsidRPr="003102A0">
        <w:rPr>
          <w:sz w:val="23"/>
          <w:szCs w:val="23"/>
        </w:rPr>
        <w:t xml:space="preserve"> объект:</w:t>
      </w:r>
    </w:p>
    <w:p w:rsidR="002D2861" w:rsidRPr="003102A0" w:rsidRDefault="002D2861" w:rsidP="002D2861">
      <w:pPr>
        <w:pStyle w:val="1"/>
        <w:shd w:val="clear" w:color="auto" w:fill="auto"/>
        <w:tabs>
          <w:tab w:val="left" w:pos="1202"/>
        </w:tabs>
        <w:ind w:firstLine="0"/>
        <w:jc w:val="both"/>
        <w:rPr>
          <w:sz w:val="23"/>
          <w:szCs w:val="23"/>
        </w:rPr>
      </w:pPr>
      <w:r w:rsidRPr="003102A0">
        <w:rPr>
          <w:sz w:val="23"/>
          <w:szCs w:val="23"/>
        </w:rPr>
        <w:t xml:space="preserve">- бокс-2, назначение: нежилое </w:t>
      </w:r>
      <w:r w:rsidR="00521853">
        <w:rPr>
          <w:sz w:val="23"/>
          <w:szCs w:val="23"/>
        </w:rPr>
        <w:t>___________</w:t>
      </w:r>
      <w:r w:rsidRPr="003102A0">
        <w:rPr>
          <w:sz w:val="23"/>
          <w:szCs w:val="23"/>
        </w:rPr>
        <w:t xml:space="preserve">, площадью </w:t>
      </w:r>
      <w:r w:rsidR="00521853">
        <w:rPr>
          <w:sz w:val="23"/>
          <w:szCs w:val="23"/>
        </w:rPr>
        <w:t>___________</w:t>
      </w:r>
      <w:r w:rsidRPr="003102A0">
        <w:rPr>
          <w:sz w:val="23"/>
          <w:szCs w:val="23"/>
        </w:rPr>
        <w:t xml:space="preserve"> кв.м, </w:t>
      </w:r>
    </w:p>
    <w:p w:rsidR="002D2861" w:rsidRPr="003102A0" w:rsidRDefault="002D2861" w:rsidP="002D2861">
      <w:pPr>
        <w:pStyle w:val="1"/>
        <w:shd w:val="clear" w:color="auto" w:fill="auto"/>
        <w:tabs>
          <w:tab w:val="left" w:pos="1202"/>
        </w:tabs>
        <w:ind w:firstLine="0"/>
        <w:jc w:val="both"/>
        <w:rPr>
          <w:sz w:val="23"/>
          <w:szCs w:val="23"/>
        </w:rPr>
      </w:pPr>
      <w:r w:rsidRPr="003102A0">
        <w:rPr>
          <w:sz w:val="23"/>
          <w:szCs w:val="23"/>
        </w:rPr>
        <w:t>находящиеся в нежилом здан</w:t>
      </w:r>
      <w:r w:rsidR="00521853">
        <w:rPr>
          <w:sz w:val="23"/>
          <w:szCs w:val="23"/>
        </w:rPr>
        <w:t>ии Бокс-2, общей площадью __________</w:t>
      </w:r>
      <w:r w:rsidRPr="003102A0">
        <w:rPr>
          <w:sz w:val="23"/>
          <w:szCs w:val="23"/>
        </w:rPr>
        <w:t xml:space="preserve"> кв.м, с кадастровым номером 24:50:</w:t>
      </w:r>
      <w:r w:rsidR="00521853">
        <w:rPr>
          <w:sz w:val="23"/>
          <w:szCs w:val="23"/>
        </w:rPr>
        <w:t>__________</w:t>
      </w:r>
      <w:r w:rsidRPr="003102A0">
        <w:rPr>
          <w:sz w:val="23"/>
          <w:szCs w:val="23"/>
        </w:rPr>
        <w:t>, расположенном по адресу: Красноярский край, г</w:t>
      </w:r>
      <w:r w:rsidR="00521853">
        <w:rPr>
          <w:sz w:val="23"/>
          <w:szCs w:val="23"/>
        </w:rPr>
        <w:t>. Красноярск, ул. ___________</w:t>
      </w:r>
      <w:r w:rsidRPr="003102A0">
        <w:rPr>
          <w:sz w:val="23"/>
          <w:szCs w:val="23"/>
        </w:rPr>
        <w:t>, принадлежащее Арендодателю на праве собственности (далее по тексту – Объект, Объекты) в удовлетворительном состоянии.</w:t>
      </w:r>
    </w:p>
    <w:p w:rsidR="002D2861" w:rsidRPr="003102A0" w:rsidRDefault="002D2861" w:rsidP="002D2861">
      <w:pPr>
        <w:pStyle w:val="1"/>
        <w:shd w:val="clear" w:color="auto" w:fill="auto"/>
        <w:tabs>
          <w:tab w:val="left" w:pos="1213"/>
        </w:tabs>
        <w:ind w:left="284" w:firstLine="0"/>
        <w:jc w:val="both"/>
        <w:rPr>
          <w:sz w:val="23"/>
          <w:szCs w:val="23"/>
        </w:rPr>
      </w:pPr>
      <w:r w:rsidRPr="003102A0">
        <w:rPr>
          <w:sz w:val="23"/>
          <w:szCs w:val="23"/>
        </w:rPr>
        <w:t>2. Цели использования Помещения – производственно-складские, административные</w:t>
      </w:r>
    </w:p>
    <w:p w:rsidR="002D2861" w:rsidRPr="003102A0" w:rsidRDefault="002D2861" w:rsidP="002D2861">
      <w:pPr>
        <w:pStyle w:val="1"/>
        <w:shd w:val="clear" w:color="auto" w:fill="auto"/>
        <w:tabs>
          <w:tab w:val="left" w:pos="1213"/>
        </w:tabs>
        <w:ind w:firstLine="0"/>
        <w:jc w:val="both"/>
        <w:rPr>
          <w:sz w:val="23"/>
          <w:szCs w:val="23"/>
        </w:rPr>
      </w:pPr>
      <w:r w:rsidRPr="003102A0">
        <w:rPr>
          <w:sz w:val="23"/>
          <w:szCs w:val="23"/>
        </w:rPr>
        <w:t xml:space="preserve">услуги (для осуществления предпринимательской деятельности) и иной деятельности, не противоречащей действующему законодательству Российской Федерации. </w:t>
      </w:r>
    </w:p>
    <w:p w:rsidR="002D2861" w:rsidRPr="003102A0" w:rsidRDefault="002D2861" w:rsidP="002D2861">
      <w:pPr>
        <w:pStyle w:val="1"/>
        <w:shd w:val="clear" w:color="auto" w:fill="auto"/>
        <w:tabs>
          <w:tab w:val="left" w:pos="1202"/>
        </w:tabs>
        <w:ind w:left="284" w:firstLine="0"/>
        <w:jc w:val="both"/>
        <w:rPr>
          <w:sz w:val="23"/>
          <w:szCs w:val="23"/>
        </w:rPr>
      </w:pPr>
      <w:r w:rsidRPr="003102A0">
        <w:rPr>
          <w:sz w:val="23"/>
          <w:szCs w:val="23"/>
        </w:rPr>
        <w:t>3. Сдача в аренду помещения не влечет передачу права собственности на него.</w:t>
      </w:r>
    </w:p>
    <w:p w:rsidR="002D2861" w:rsidRPr="003102A0" w:rsidRDefault="002D2861" w:rsidP="006B78D3">
      <w:pPr>
        <w:pStyle w:val="1"/>
        <w:shd w:val="clear" w:color="auto" w:fill="auto"/>
        <w:tabs>
          <w:tab w:val="left" w:pos="1202"/>
        </w:tabs>
        <w:ind w:left="760" w:hanging="476"/>
        <w:jc w:val="both"/>
        <w:rPr>
          <w:sz w:val="23"/>
          <w:szCs w:val="23"/>
        </w:rPr>
      </w:pPr>
      <w:r w:rsidRPr="003102A0">
        <w:rPr>
          <w:sz w:val="23"/>
          <w:szCs w:val="23"/>
        </w:rPr>
        <w:t xml:space="preserve">4. Характеристика передаваемого в аренду объекта: </w:t>
      </w:r>
    </w:p>
    <w:p w:rsidR="002D2861" w:rsidRPr="003102A0" w:rsidRDefault="002D2861" w:rsidP="002D2861">
      <w:pPr>
        <w:pStyle w:val="1"/>
        <w:shd w:val="clear" w:color="auto" w:fill="auto"/>
        <w:tabs>
          <w:tab w:val="left" w:pos="1202"/>
        </w:tabs>
        <w:ind w:firstLine="0"/>
        <w:jc w:val="both"/>
        <w:rPr>
          <w:sz w:val="23"/>
          <w:szCs w:val="23"/>
        </w:rPr>
      </w:pPr>
      <w:r w:rsidRPr="003102A0">
        <w:rPr>
          <w:sz w:val="23"/>
          <w:szCs w:val="23"/>
        </w:rPr>
        <w:t>-</w:t>
      </w:r>
      <w:r w:rsidR="00521853">
        <w:rPr>
          <w:sz w:val="23"/>
          <w:szCs w:val="23"/>
        </w:rPr>
        <w:t xml:space="preserve"> нежилое помещение площадью ______</w:t>
      </w:r>
      <w:r w:rsidRPr="003102A0">
        <w:rPr>
          <w:sz w:val="23"/>
          <w:szCs w:val="23"/>
        </w:rPr>
        <w:t xml:space="preserve"> кв.м, из железобетонных блоков/кирпича, инженерные коммуникации: центральные сети электроэнергии, канализация центральные сети, водоснабжение отсутствует, этажей – </w:t>
      </w:r>
      <w:r w:rsidR="00521853">
        <w:rPr>
          <w:sz w:val="23"/>
          <w:szCs w:val="23"/>
        </w:rPr>
        <w:t>0</w:t>
      </w:r>
      <w:r w:rsidRPr="003102A0">
        <w:rPr>
          <w:sz w:val="23"/>
          <w:szCs w:val="23"/>
        </w:rPr>
        <w:t>, в том числе подземных – 0.</w:t>
      </w:r>
    </w:p>
    <w:p w:rsidR="002D2861" w:rsidRPr="003102A0" w:rsidRDefault="002D2861" w:rsidP="002D2861">
      <w:pPr>
        <w:pStyle w:val="1"/>
        <w:shd w:val="clear" w:color="auto" w:fill="auto"/>
        <w:tabs>
          <w:tab w:val="left" w:pos="683"/>
        </w:tabs>
        <w:spacing w:after="260"/>
        <w:ind w:left="300" w:firstLine="0"/>
        <w:jc w:val="both"/>
        <w:rPr>
          <w:sz w:val="23"/>
          <w:szCs w:val="23"/>
        </w:rPr>
      </w:pPr>
      <w:r w:rsidRPr="003102A0">
        <w:rPr>
          <w:sz w:val="23"/>
          <w:szCs w:val="23"/>
        </w:rPr>
        <w:t>5. «Арендатор» не имеет претензий по состоянию переданного недвижимого имущества.</w:t>
      </w:r>
    </w:p>
    <w:p w:rsidR="002D2861" w:rsidRPr="003102A0" w:rsidRDefault="002D2861" w:rsidP="002D2861">
      <w:pPr>
        <w:pStyle w:val="1"/>
        <w:shd w:val="clear" w:color="auto" w:fill="auto"/>
        <w:tabs>
          <w:tab w:val="left" w:pos="683"/>
        </w:tabs>
        <w:spacing w:after="260"/>
        <w:jc w:val="both"/>
        <w:rPr>
          <w:sz w:val="23"/>
          <w:szCs w:val="23"/>
        </w:rPr>
      </w:pPr>
    </w:p>
    <w:tbl>
      <w:tblPr>
        <w:tblStyle w:val="a8"/>
        <w:tblW w:w="0" w:type="auto"/>
        <w:tblInd w:w="-147" w:type="dxa"/>
        <w:tblLook w:val="04A0" w:firstRow="1" w:lastRow="0" w:firstColumn="1" w:lastColumn="0" w:noHBand="0" w:noVBand="1"/>
      </w:tblPr>
      <w:tblGrid>
        <w:gridCol w:w="4994"/>
        <w:gridCol w:w="4848"/>
      </w:tblGrid>
      <w:tr w:rsidR="002D2861" w:rsidRPr="003102A0" w:rsidTr="00195922">
        <w:tc>
          <w:tcPr>
            <w:tcW w:w="4994" w:type="dxa"/>
          </w:tcPr>
          <w:p w:rsidR="002D2861" w:rsidRPr="003102A0" w:rsidRDefault="002D2861" w:rsidP="00195922">
            <w:pPr>
              <w:pStyle w:val="1"/>
              <w:shd w:val="clear" w:color="auto" w:fill="auto"/>
              <w:tabs>
                <w:tab w:val="left" w:pos="445"/>
              </w:tabs>
              <w:ind w:firstLine="0"/>
              <w:rPr>
                <w:b/>
                <w:sz w:val="23"/>
                <w:szCs w:val="23"/>
              </w:rPr>
            </w:pPr>
            <w:r w:rsidRPr="003102A0">
              <w:rPr>
                <w:b/>
                <w:sz w:val="23"/>
                <w:szCs w:val="23"/>
              </w:rPr>
              <w:t>«АРЕНДОДАТЕЛЬ»:</w:t>
            </w:r>
          </w:p>
          <w:p w:rsidR="002D2861" w:rsidRPr="003102A0" w:rsidRDefault="002D2861" w:rsidP="00195922">
            <w:pPr>
              <w:pStyle w:val="1"/>
              <w:shd w:val="clear" w:color="auto" w:fill="auto"/>
              <w:tabs>
                <w:tab w:val="left" w:pos="445"/>
              </w:tabs>
              <w:ind w:firstLine="0"/>
              <w:rPr>
                <w:b/>
                <w:sz w:val="23"/>
                <w:szCs w:val="23"/>
              </w:rPr>
            </w:pPr>
            <w:r w:rsidRPr="003102A0">
              <w:rPr>
                <w:b/>
                <w:sz w:val="23"/>
                <w:szCs w:val="23"/>
              </w:rPr>
              <w:t>АО «САТП»</w:t>
            </w:r>
          </w:p>
          <w:p w:rsidR="002D2861" w:rsidRPr="003102A0" w:rsidRDefault="002D2861" w:rsidP="00195922">
            <w:pPr>
              <w:pStyle w:val="1"/>
              <w:shd w:val="clear" w:color="auto" w:fill="auto"/>
              <w:ind w:firstLine="0"/>
              <w:rPr>
                <w:sz w:val="23"/>
                <w:szCs w:val="23"/>
              </w:rPr>
            </w:pPr>
            <w:r w:rsidRPr="003102A0">
              <w:rPr>
                <w:sz w:val="23"/>
                <w:szCs w:val="23"/>
              </w:rPr>
              <w:t>660079, г. Красноярск, ул. 60 лет Октября, 107</w:t>
            </w:r>
          </w:p>
          <w:p w:rsidR="002D2861" w:rsidRPr="003102A0" w:rsidRDefault="002D2861" w:rsidP="00195922">
            <w:pPr>
              <w:pStyle w:val="1"/>
              <w:shd w:val="clear" w:color="auto" w:fill="auto"/>
              <w:ind w:firstLine="0"/>
              <w:rPr>
                <w:sz w:val="23"/>
                <w:szCs w:val="23"/>
              </w:rPr>
            </w:pPr>
            <w:r w:rsidRPr="003102A0">
              <w:rPr>
                <w:sz w:val="23"/>
                <w:szCs w:val="23"/>
              </w:rPr>
              <w:t>ИНН 2464166391   КПП 246401001</w:t>
            </w:r>
          </w:p>
          <w:p w:rsidR="002D2861" w:rsidRPr="003102A0" w:rsidRDefault="002D2861" w:rsidP="00195922">
            <w:pPr>
              <w:pStyle w:val="1"/>
              <w:shd w:val="clear" w:color="auto" w:fill="auto"/>
              <w:ind w:firstLine="0"/>
              <w:rPr>
                <w:sz w:val="23"/>
                <w:szCs w:val="23"/>
              </w:rPr>
            </w:pPr>
            <w:r w:rsidRPr="003102A0">
              <w:rPr>
                <w:sz w:val="23"/>
                <w:szCs w:val="23"/>
              </w:rPr>
              <w:t>ОГРН 1242400029563</w:t>
            </w:r>
          </w:p>
          <w:p w:rsidR="002D2861" w:rsidRPr="003102A0" w:rsidRDefault="002D2861" w:rsidP="00195922">
            <w:pPr>
              <w:pStyle w:val="1"/>
              <w:shd w:val="clear" w:color="auto" w:fill="auto"/>
              <w:tabs>
                <w:tab w:val="left" w:pos="445"/>
              </w:tabs>
              <w:ind w:firstLine="0"/>
              <w:rPr>
                <w:sz w:val="23"/>
                <w:szCs w:val="23"/>
                <w:lang w:val="en-US"/>
              </w:rPr>
            </w:pPr>
          </w:p>
          <w:p w:rsidR="002D2861" w:rsidRPr="003102A0" w:rsidRDefault="002D2861" w:rsidP="00195922">
            <w:pPr>
              <w:pStyle w:val="1"/>
              <w:shd w:val="clear" w:color="auto" w:fill="auto"/>
              <w:tabs>
                <w:tab w:val="left" w:pos="445"/>
              </w:tabs>
              <w:ind w:firstLine="0"/>
              <w:rPr>
                <w:sz w:val="23"/>
                <w:szCs w:val="23"/>
                <w:lang w:val="en-US"/>
              </w:rPr>
            </w:pPr>
          </w:p>
        </w:tc>
        <w:tc>
          <w:tcPr>
            <w:tcW w:w="4848" w:type="dxa"/>
          </w:tcPr>
          <w:p w:rsidR="002D2861" w:rsidRPr="003102A0" w:rsidRDefault="002D2861" w:rsidP="00195922">
            <w:pPr>
              <w:pStyle w:val="1"/>
              <w:shd w:val="clear" w:color="auto" w:fill="auto"/>
              <w:tabs>
                <w:tab w:val="left" w:pos="445"/>
              </w:tabs>
              <w:ind w:firstLine="0"/>
              <w:rPr>
                <w:b/>
                <w:sz w:val="23"/>
                <w:szCs w:val="23"/>
              </w:rPr>
            </w:pPr>
            <w:r w:rsidRPr="003102A0">
              <w:rPr>
                <w:b/>
                <w:sz w:val="23"/>
                <w:szCs w:val="23"/>
              </w:rPr>
              <w:t>«АРЕНДАТОР»:</w:t>
            </w:r>
          </w:p>
          <w:p w:rsidR="002D2861" w:rsidRPr="003102A0" w:rsidRDefault="002D2861" w:rsidP="00195922">
            <w:pPr>
              <w:pStyle w:val="1"/>
              <w:shd w:val="clear" w:color="auto" w:fill="auto"/>
              <w:tabs>
                <w:tab w:val="left" w:pos="445"/>
              </w:tabs>
              <w:ind w:firstLine="0"/>
              <w:rPr>
                <w:b/>
                <w:sz w:val="23"/>
                <w:szCs w:val="23"/>
              </w:rPr>
            </w:pPr>
            <w:r w:rsidRPr="003102A0">
              <w:rPr>
                <w:b/>
                <w:sz w:val="23"/>
                <w:szCs w:val="23"/>
              </w:rPr>
              <w:t>ООО «</w:t>
            </w:r>
            <w:r w:rsidR="00BC545D">
              <w:rPr>
                <w:b/>
                <w:sz w:val="23"/>
                <w:szCs w:val="23"/>
              </w:rPr>
              <w:t>___________</w:t>
            </w:r>
            <w:r w:rsidRPr="003102A0">
              <w:rPr>
                <w:b/>
                <w:sz w:val="23"/>
                <w:szCs w:val="23"/>
              </w:rPr>
              <w:t>»</w:t>
            </w:r>
          </w:p>
          <w:p w:rsidR="002D2861" w:rsidRPr="003102A0" w:rsidRDefault="002D2861" w:rsidP="00195922">
            <w:pPr>
              <w:pStyle w:val="1"/>
              <w:shd w:val="clear" w:color="auto" w:fill="auto"/>
              <w:ind w:firstLine="0"/>
              <w:rPr>
                <w:sz w:val="23"/>
                <w:szCs w:val="23"/>
              </w:rPr>
            </w:pPr>
            <w:r w:rsidRPr="003102A0">
              <w:rPr>
                <w:sz w:val="23"/>
                <w:szCs w:val="23"/>
              </w:rPr>
              <w:t>66000</w:t>
            </w:r>
            <w:r w:rsidR="00A27BF4" w:rsidRPr="003102A0">
              <w:rPr>
                <w:sz w:val="23"/>
                <w:szCs w:val="23"/>
              </w:rPr>
              <w:t>1</w:t>
            </w:r>
            <w:r w:rsidRPr="003102A0">
              <w:rPr>
                <w:sz w:val="23"/>
                <w:szCs w:val="23"/>
              </w:rPr>
              <w:t>, г. Красноярск, ул.</w:t>
            </w:r>
            <w:r w:rsidR="00A27BF4" w:rsidRPr="003102A0">
              <w:rPr>
                <w:sz w:val="23"/>
                <w:szCs w:val="23"/>
              </w:rPr>
              <w:t xml:space="preserve"> </w:t>
            </w:r>
            <w:r w:rsidR="00BC545D">
              <w:rPr>
                <w:sz w:val="23"/>
                <w:szCs w:val="23"/>
              </w:rPr>
              <w:t>___________</w:t>
            </w:r>
            <w:r w:rsidR="00A27BF4" w:rsidRPr="003102A0">
              <w:rPr>
                <w:sz w:val="23"/>
                <w:szCs w:val="23"/>
              </w:rPr>
              <w:t xml:space="preserve">, </w:t>
            </w:r>
          </w:p>
          <w:p w:rsidR="002D2861" w:rsidRPr="003102A0" w:rsidRDefault="002D2861" w:rsidP="00195922">
            <w:pPr>
              <w:pStyle w:val="1"/>
              <w:shd w:val="clear" w:color="auto" w:fill="auto"/>
              <w:ind w:firstLine="0"/>
              <w:rPr>
                <w:sz w:val="23"/>
                <w:szCs w:val="23"/>
              </w:rPr>
            </w:pPr>
            <w:r w:rsidRPr="003102A0">
              <w:rPr>
                <w:sz w:val="23"/>
                <w:szCs w:val="23"/>
              </w:rPr>
              <w:t xml:space="preserve">д. </w:t>
            </w:r>
            <w:r w:rsidR="00BC545D">
              <w:rPr>
                <w:sz w:val="23"/>
                <w:szCs w:val="23"/>
              </w:rPr>
              <w:t>____________</w:t>
            </w:r>
          </w:p>
          <w:p w:rsidR="002D2861" w:rsidRPr="003102A0" w:rsidRDefault="00BC545D" w:rsidP="00195922">
            <w:pPr>
              <w:pStyle w:val="1"/>
              <w:shd w:val="clear" w:color="auto" w:fill="auto"/>
              <w:ind w:firstLine="0"/>
              <w:rPr>
                <w:sz w:val="23"/>
                <w:szCs w:val="23"/>
              </w:rPr>
            </w:pPr>
            <w:r>
              <w:rPr>
                <w:sz w:val="23"/>
                <w:szCs w:val="23"/>
              </w:rPr>
              <w:t>ИНН _____________</w:t>
            </w:r>
            <w:r w:rsidR="002D2861" w:rsidRPr="003102A0">
              <w:rPr>
                <w:sz w:val="23"/>
                <w:szCs w:val="23"/>
              </w:rPr>
              <w:t xml:space="preserve">      КПП </w:t>
            </w:r>
            <w:r>
              <w:rPr>
                <w:sz w:val="23"/>
                <w:szCs w:val="23"/>
              </w:rPr>
              <w:t>_________</w:t>
            </w:r>
          </w:p>
          <w:p w:rsidR="002D2861" w:rsidRPr="003102A0" w:rsidRDefault="00BC545D" w:rsidP="00195922">
            <w:pPr>
              <w:pStyle w:val="1"/>
              <w:shd w:val="clear" w:color="auto" w:fill="auto"/>
              <w:ind w:firstLine="0"/>
              <w:rPr>
                <w:sz w:val="23"/>
                <w:szCs w:val="23"/>
              </w:rPr>
            </w:pPr>
            <w:r>
              <w:rPr>
                <w:sz w:val="23"/>
                <w:szCs w:val="23"/>
              </w:rPr>
              <w:t>ОГРН _______________</w:t>
            </w:r>
          </w:p>
          <w:p w:rsidR="002D2861" w:rsidRPr="003102A0" w:rsidRDefault="002D2861" w:rsidP="00195922">
            <w:pPr>
              <w:pStyle w:val="1"/>
              <w:shd w:val="clear" w:color="auto" w:fill="auto"/>
              <w:tabs>
                <w:tab w:val="left" w:pos="445"/>
              </w:tabs>
              <w:ind w:firstLine="0"/>
              <w:rPr>
                <w:sz w:val="23"/>
                <w:szCs w:val="23"/>
              </w:rPr>
            </w:pPr>
          </w:p>
          <w:p w:rsidR="002D2861" w:rsidRPr="003102A0" w:rsidRDefault="002D2861" w:rsidP="00195922">
            <w:pPr>
              <w:pStyle w:val="1"/>
              <w:shd w:val="clear" w:color="auto" w:fill="auto"/>
              <w:tabs>
                <w:tab w:val="left" w:pos="445"/>
              </w:tabs>
              <w:ind w:firstLine="0"/>
              <w:rPr>
                <w:sz w:val="23"/>
                <w:szCs w:val="23"/>
              </w:rPr>
            </w:pPr>
          </w:p>
        </w:tc>
      </w:tr>
      <w:tr w:rsidR="002D2861" w:rsidRPr="003102A0" w:rsidTr="00195922">
        <w:tc>
          <w:tcPr>
            <w:tcW w:w="4994" w:type="dxa"/>
          </w:tcPr>
          <w:p w:rsidR="002D2861" w:rsidRPr="003102A0" w:rsidRDefault="002D2861" w:rsidP="00195922">
            <w:pPr>
              <w:pStyle w:val="1"/>
              <w:shd w:val="clear" w:color="auto" w:fill="auto"/>
              <w:tabs>
                <w:tab w:val="left" w:pos="445"/>
              </w:tabs>
              <w:ind w:firstLine="0"/>
              <w:rPr>
                <w:sz w:val="23"/>
                <w:szCs w:val="23"/>
              </w:rPr>
            </w:pPr>
            <w:r w:rsidRPr="003102A0">
              <w:rPr>
                <w:sz w:val="23"/>
                <w:szCs w:val="23"/>
              </w:rPr>
              <w:t>Генеральный директор</w:t>
            </w:r>
          </w:p>
          <w:p w:rsidR="002D2861" w:rsidRPr="003102A0" w:rsidRDefault="002D2861" w:rsidP="00195922">
            <w:pPr>
              <w:pStyle w:val="1"/>
              <w:shd w:val="clear" w:color="auto" w:fill="auto"/>
              <w:tabs>
                <w:tab w:val="left" w:pos="445"/>
              </w:tabs>
              <w:ind w:firstLine="0"/>
              <w:rPr>
                <w:sz w:val="23"/>
                <w:szCs w:val="23"/>
              </w:rPr>
            </w:pPr>
          </w:p>
          <w:p w:rsidR="002D2861" w:rsidRPr="003102A0" w:rsidRDefault="002D2861" w:rsidP="00195922">
            <w:pPr>
              <w:pStyle w:val="1"/>
              <w:shd w:val="clear" w:color="auto" w:fill="auto"/>
              <w:tabs>
                <w:tab w:val="left" w:pos="445"/>
              </w:tabs>
              <w:ind w:firstLine="0"/>
              <w:rPr>
                <w:sz w:val="23"/>
                <w:szCs w:val="23"/>
              </w:rPr>
            </w:pPr>
            <w:r w:rsidRPr="003102A0">
              <w:rPr>
                <w:sz w:val="23"/>
                <w:szCs w:val="23"/>
              </w:rPr>
              <w:t>_______________________ А.Н.Старовойтов</w:t>
            </w:r>
          </w:p>
          <w:p w:rsidR="002D2861" w:rsidRPr="003102A0" w:rsidRDefault="002D2861" w:rsidP="00195922">
            <w:pPr>
              <w:pStyle w:val="1"/>
              <w:shd w:val="clear" w:color="auto" w:fill="auto"/>
              <w:tabs>
                <w:tab w:val="left" w:pos="445"/>
              </w:tabs>
              <w:ind w:firstLine="0"/>
              <w:rPr>
                <w:sz w:val="23"/>
                <w:szCs w:val="23"/>
              </w:rPr>
            </w:pPr>
            <w:r w:rsidRPr="003102A0">
              <w:rPr>
                <w:sz w:val="23"/>
                <w:szCs w:val="23"/>
              </w:rPr>
              <w:t>М.П.</w:t>
            </w:r>
          </w:p>
        </w:tc>
        <w:tc>
          <w:tcPr>
            <w:tcW w:w="4848" w:type="dxa"/>
          </w:tcPr>
          <w:p w:rsidR="002D2861" w:rsidRPr="003102A0" w:rsidRDefault="002D2861" w:rsidP="00195922">
            <w:pPr>
              <w:pStyle w:val="1"/>
              <w:shd w:val="clear" w:color="auto" w:fill="auto"/>
              <w:tabs>
                <w:tab w:val="left" w:pos="445"/>
              </w:tabs>
              <w:ind w:firstLine="0"/>
              <w:rPr>
                <w:sz w:val="23"/>
                <w:szCs w:val="23"/>
              </w:rPr>
            </w:pPr>
            <w:r w:rsidRPr="003102A0">
              <w:rPr>
                <w:sz w:val="23"/>
                <w:szCs w:val="23"/>
              </w:rPr>
              <w:t>Директор</w:t>
            </w:r>
          </w:p>
          <w:p w:rsidR="002D2861" w:rsidRPr="003102A0" w:rsidRDefault="002D2861" w:rsidP="00195922">
            <w:pPr>
              <w:pStyle w:val="1"/>
              <w:shd w:val="clear" w:color="auto" w:fill="auto"/>
              <w:tabs>
                <w:tab w:val="left" w:pos="445"/>
              </w:tabs>
              <w:ind w:firstLine="0"/>
              <w:rPr>
                <w:sz w:val="23"/>
                <w:szCs w:val="23"/>
              </w:rPr>
            </w:pPr>
          </w:p>
          <w:p w:rsidR="002D2861" w:rsidRPr="003102A0" w:rsidRDefault="002D2861" w:rsidP="00195922">
            <w:pPr>
              <w:pStyle w:val="1"/>
              <w:shd w:val="clear" w:color="auto" w:fill="auto"/>
              <w:tabs>
                <w:tab w:val="left" w:pos="445"/>
              </w:tabs>
              <w:ind w:firstLine="0"/>
              <w:rPr>
                <w:sz w:val="23"/>
                <w:szCs w:val="23"/>
              </w:rPr>
            </w:pPr>
            <w:r w:rsidRPr="003102A0">
              <w:rPr>
                <w:sz w:val="23"/>
                <w:szCs w:val="23"/>
              </w:rPr>
              <w:t xml:space="preserve">_______________________ </w:t>
            </w:r>
            <w:r w:rsidR="00BC545D">
              <w:rPr>
                <w:sz w:val="23"/>
                <w:szCs w:val="23"/>
              </w:rPr>
              <w:t>____________</w:t>
            </w:r>
            <w:bookmarkStart w:id="2" w:name="_GoBack"/>
            <w:bookmarkEnd w:id="2"/>
          </w:p>
          <w:p w:rsidR="002D2861" w:rsidRPr="003102A0" w:rsidRDefault="002D2861" w:rsidP="00195922">
            <w:pPr>
              <w:pStyle w:val="1"/>
              <w:shd w:val="clear" w:color="auto" w:fill="auto"/>
              <w:tabs>
                <w:tab w:val="left" w:pos="445"/>
              </w:tabs>
              <w:ind w:firstLine="0"/>
              <w:rPr>
                <w:sz w:val="23"/>
                <w:szCs w:val="23"/>
              </w:rPr>
            </w:pPr>
            <w:r w:rsidRPr="003102A0">
              <w:rPr>
                <w:sz w:val="23"/>
                <w:szCs w:val="23"/>
              </w:rPr>
              <w:t>М.П.</w:t>
            </w:r>
          </w:p>
        </w:tc>
      </w:tr>
    </w:tbl>
    <w:p w:rsidR="00910E90" w:rsidRPr="003102A0" w:rsidRDefault="002F0011" w:rsidP="00541FC6">
      <w:pPr>
        <w:spacing w:line="1" w:lineRule="exact"/>
        <w:rPr>
          <w:b/>
          <w:bCs/>
          <w:sz w:val="23"/>
          <w:szCs w:val="23"/>
        </w:rPr>
      </w:pPr>
      <w:r w:rsidRPr="003102A0">
        <w:rPr>
          <w:rFonts w:ascii="Times New Roman" w:hAnsi="Times New Roman" w:cs="Times New Roman"/>
          <w:noProof/>
          <w:sz w:val="23"/>
          <w:szCs w:val="23"/>
          <w:lang w:bidi="ar-SA"/>
        </w:rPr>
        <w:lastRenderedPageBreak/>
        <mc:AlternateContent>
          <mc:Choice Requires="wps">
            <w:drawing>
              <wp:anchor distT="0" distB="0" distL="0" distR="0" simplePos="0" relativeHeight="251660288" behindDoc="0" locked="0" layoutInCell="1" allowOverlap="1" wp14:anchorId="778A3653" wp14:editId="0C52F58F">
                <wp:simplePos x="0" y="0"/>
                <wp:positionH relativeFrom="page">
                  <wp:posOffset>4705350</wp:posOffset>
                </wp:positionH>
                <wp:positionV relativeFrom="paragraph">
                  <wp:posOffset>2038985</wp:posOffset>
                </wp:positionV>
                <wp:extent cx="438785" cy="201295"/>
                <wp:effectExtent l="0" t="0" r="0" b="0"/>
                <wp:wrapNone/>
                <wp:docPr id="13" name="Shape 13"/>
                <wp:cNvGraphicFramePr/>
                <a:graphic xmlns:a="http://schemas.openxmlformats.org/drawingml/2006/main">
                  <a:graphicData uri="http://schemas.microsoft.com/office/word/2010/wordprocessingShape">
                    <wps:wsp>
                      <wps:cNvSpPr txBox="1"/>
                      <wps:spPr>
                        <a:xfrm>
                          <a:off x="0" y="0"/>
                          <a:ext cx="438785" cy="201295"/>
                        </a:xfrm>
                        <a:prstGeom prst="rect">
                          <a:avLst/>
                        </a:prstGeom>
                        <a:noFill/>
                      </wps:spPr>
                      <wps:txbx>
                        <w:txbxContent>
                          <w:p w:rsidR="009A2482" w:rsidRDefault="009A2482">
                            <w:pPr>
                              <w:pStyle w:val="a5"/>
                              <w:shd w:val="clear" w:color="auto" w:fill="auto"/>
                              <w:jc w:val="center"/>
                            </w:pPr>
                          </w:p>
                        </w:txbxContent>
                      </wps:txbx>
                      <wps:bodyPr lIns="0" tIns="0" rIns="0" bIns="0"/>
                    </wps:wsp>
                  </a:graphicData>
                </a:graphic>
              </wp:anchor>
            </w:drawing>
          </mc:Choice>
          <mc:Fallback>
            <w:pict>
              <v:shapetype w14:anchorId="778A3653" id="_x0000_t202" coordsize="21600,21600" o:spt="202" path="m,l,21600r21600,l21600,xe">
                <v:stroke joinstyle="miter"/>
                <v:path gradientshapeok="t" o:connecttype="rect"/>
              </v:shapetype>
              <v:shape id="Shape 13" o:spid="_x0000_s1026" type="#_x0000_t202" style="position:absolute;margin-left:370.5pt;margin-top:160.55pt;width:34.55pt;height:15.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" filled="f" stroked="f">
                <v:textbox inset="0,0,0,0">
                  <w:txbxContent>
                    <w:p w:rsidR="009A2482" w:rsidRDefault="009A2482">
                      <w:pPr>
                        <w:pStyle w:val="a5"/>
                        <w:shd w:val="clear" w:color="auto" w:fill="auto"/>
                        <w:jc w:val="center"/>
                      </w:pPr>
                    </w:p>
                  </w:txbxContent>
                </v:textbox>
                <w10:wrap anchorx="page"/>
              </v:shape>
            </w:pict>
          </mc:Fallback>
        </mc:AlternateContent>
      </w:r>
      <w:r w:rsidRPr="003102A0">
        <w:rPr>
          <w:rFonts w:ascii="Times New Roman" w:hAnsi="Times New Roman" w:cs="Times New Roman"/>
          <w:noProof/>
          <w:sz w:val="23"/>
          <w:szCs w:val="23"/>
          <w:lang w:bidi="ar-SA"/>
        </w:rPr>
        <mc:AlternateContent>
          <mc:Choice Requires="wps">
            <w:drawing>
              <wp:anchor distT="2980690" distB="594360" distL="0" distR="0" simplePos="0" relativeHeight="125829384" behindDoc="0" locked="0" layoutInCell="1" allowOverlap="1" wp14:anchorId="65A31589" wp14:editId="3C7E1784">
                <wp:simplePos x="0" y="0"/>
                <wp:positionH relativeFrom="page">
                  <wp:posOffset>3964940</wp:posOffset>
                </wp:positionH>
                <wp:positionV relativeFrom="paragraph">
                  <wp:posOffset>2980690</wp:posOffset>
                </wp:positionV>
                <wp:extent cx="883920" cy="1828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83920" cy="182880"/>
                        </a:xfrm>
                        <a:prstGeom prst="rect">
                          <a:avLst/>
                        </a:prstGeom>
                        <a:noFill/>
                      </wps:spPr>
                      <wps:txbx>
                        <w:txbxContent>
                          <w:p w:rsidR="009A2482" w:rsidRDefault="009A2482">
                            <w:pPr>
                              <w:pStyle w:val="40"/>
                              <w:shd w:val="clear" w:color="auto" w:fill="auto"/>
                            </w:pPr>
                          </w:p>
                        </w:txbxContent>
                      </wps:txbx>
                      <wps:bodyPr wrap="none" lIns="0" tIns="0" rIns="0" bIns="0"/>
                    </wps:wsp>
                  </a:graphicData>
                </a:graphic>
              </wp:anchor>
            </w:drawing>
          </mc:Choice>
          <mc:Fallback>
            <w:pict>
              <v:shape w14:anchorId="65A31589" id="Shape 15" o:spid="_x0000_s1027" type="#_x0000_t202" style="position:absolute;margin-left:312.2pt;margin-top:234.7pt;width:69.6pt;height:14.4pt;z-index:125829384;visibility:visible;mso-wrap-style:none;mso-wrap-distance-left:0;mso-wrap-distance-top:234.7pt;mso-wrap-distance-right:0;mso-wrap-distance-bottom:4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" filled="f" stroked="f">
                <v:textbox inset="0,0,0,0">
                  <w:txbxContent>
                    <w:p w:rsidR="009A2482" w:rsidRDefault="009A2482">
                      <w:pPr>
                        <w:pStyle w:val="40"/>
                        <w:shd w:val="clear" w:color="auto" w:fill="auto"/>
                      </w:pPr>
                    </w:p>
                  </w:txbxContent>
                </v:textbox>
                <w10:wrap type="topAndBottom" anchorx="page"/>
              </v:shape>
            </w:pict>
          </mc:Fallback>
        </mc:AlternateContent>
      </w:r>
    </w:p>
    <w:sectPr w:rsidR="00910E90" w:rsidRPr="003102A0" w:rsidSect="00575699">
      <w:type w:val="continuous"/>
      <w:pgSz w:w="11900" w:h="16840"/>
      <w:pgMar w:top="737" w:right="680" w:bottom="737" w:left="1134" w:header="0" w:footer="2257"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B0" w:rsidRDefault="00FD5DB0">
      <w:r>
        <w:separator/>
      </w:r>
    </w:p>
  </w:endnote>
  <w:endnote w:type="continuationSeparator" w:id="0">
    <w:p w:rsidR="00FD5DB0" w:rsidRDefault="00FD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B0" w:rsidRDefault="00FD5DB0"/>
  </w:footnote>
  <w:footnote w:type="continuationSeparator" w:id="0">
    <w:p w:rsidR="00FD5DB0" w:rsidRDefault="00FD5DB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230"/>
    <w:multiLevelType w:val="multilevel"/>
    <w:tmpl w:val="65723552"/>
    <w:lvl w:ilvl="0">
      <w:start w:val="11"/>
      <w:numFmt w:val="decimal"/>
      <w:lvlText w:val="%1."/>
      <w:lvlJc w:val="left"/>
      <w:pPr>
        <w:ind w:left="480" w:hanging="480"/>
      </w:pPr>
      <w:rPr>
        <w:rFonts w:hint="default"/>
        <w:b/>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6DC3D90"/>
    <w:multiLevelType w:val="multilevel"/>
    <w:tmpl w:val="21D44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F2D79"/>
    <w:multiLevelType w:val="multilevel"/>
    <w:tmpl w:val="35765722"/>
    <w:lvl w:ilvl="0">
      <w:start w:val="7"/>
      <w:numFmt w:val="decimal"/>
      <w:lvlText w:val="%1."/>
      <w:lvlJc w:val="left"/>
      <w:pPr>
        <w:ind w:left="384"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980" w:hanging="720"/>
      </w:pPr>
      <w:rPr>
        <w:rFonts w:hint="default"/>
      </w:rPr>
    </w:lvl>
    <w:lvl w:ilvl="3">
      <w:start w:val="1"/>
      <w:numFmt w:val="decimal"/>
      <w:isLgl/>
      <w:lvlText w:val="%1.%2.%3.%4."/>
      <w:lvlJc w:val="left"/>
      <w:pPr>
        <w:ind w:left="1098"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94" w:hanging="1080"/>
      </w:pPr>
      <w:rPr>
        <w:rFonts w:hint="default"/>
      </w:rPr>
    </w:lvl>
    <w:lvl w:ilvl="6">
      <w:start w:val="1"/>
      <w:numFmt w:val="decimal"/>
      <w:isLgl/>
      <w:lvlText w:val="%1.%2.%3.%4.%5.%6.%7."/>
      <w:lvlJc w:val="left"/>
      <w:pPr>
        <w:ind w:left="2172"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68" w:hanging="1800"/>
      </w:pPr>
      <w:rPr>
        <w:rFonts w:hint="default"/>
      </w:rPr>
    </w:lvl>
  </w:abstractNum>
  <w:abstractNum w:abstractNumId="3" w15:restartNumberingAfterBreak="0">
    <w:nsid w:val="3065468F"/>
    <w:multiLevelType w:val="multilevel"/>
    <w:tmpl w:val="3D20612A"/>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BC4244"/>
    <w:multiLevelType w:val="multilevel"/>
    <w:tmpl w:val="BA6E8A1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6A4CDB"/>
    <w:multiLevelType w:val="hybridMultilevel"/>
    <w:tmpl w:val="7EFE6A8E"/>
    <w:lvl w:ilvl="0" w:tplc="DE4A5F46">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4EDF7A53"/>
    <w:multiLevelType w:val="multilevel"/>
    <w:tmpl w:val="21D44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5D3659"/>
    <w:multiLevelType w:val="multilevel"/>
    <w:tmpl w:val="8B12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3D02A4"/>
    <w:multiLevelType w:val="multilevel"/>
    <w:tmpl w:val="F2FEAB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8"/>
  </w:num>
  <w:num w:numId="5">
    <w:abstractNumId w:val="7"/>
  </w:num>
  <w:num w:numId="6">
    <w:abstractNumId w:val="5"/>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82"/>
    <w:rsid w:val="00012B8E"/>
    <w:rsid w:val="00012E43"/>
    <w:rsid w:val="000315C0"/>
    <w:rsid w:val="00043454"/>
    <w:rsid w:val="0004384F"/>
    <w:rsid w:val="00053FE0"/>
    <w:rsid w:val="00065413"/>
    <w:rsid w:val="00075A2E"/>
    <w:rsid w:val="00077F2C"/>
    <w:rsid w:val="000800B5"/>
    <w:rsid w:val="000B67EF"/>
    <w:rsid w:val="000E44B9"/>
    <w:rsid w:val="001126C9"/>
    <w:rsid w:val="00131C55"/>
    <w:rsid w:val="00143D54"/>
    <w:rsid w:val="00167BAE"/>
    <w:rsid w:val="00181804"/>
    <w:rsid w:val="00184F15"/>
    <w:rsid w:val="00191030"/>
    <w:rsid w:val="001D1096"/>
    <w:rsid w:val="00203DC4"/>
    <w:rsid w:val="0020759F"/>
    <w:rsid w:val="00213637"/>
    <w:rsid w:val="002142BE"/>
    <w:rsid w:val="00221614"/>
    <w:rsid w:val="002216A4"/>
    <w:rsid w:val="00266EDE"/>
    <w:rsid w:val="002C671E"/>
    <w:rsid w:val="002D0572"/>
    <w:rsid w:val="002D2861"/>
    <w:rsid w:val="002D4664"/>
    <w:rsid w:val="002D5F97"/>
    <w:rsid w:val="002F0011"/>
    <w:rsid w:val="002F02FA"/>
    <w:rsid w:val="003102A0"/>
    <w:rsid w:val="00322EF4"/>
    <w:rsid w:val="00323591"/>
    <w:rsid w:val="00324723"/>
    <w:rsid w:val="003371B2"/>
    <w:rsid w:val="00341E75"/>
    <w:rsid w:val="00344037"/>
    <w:rsid w:val="003449E1"/>
    <w:rsid w:val="00345402"/>
    <w:rsid w:val="0035335A"/>
    <w:rsid w:val="003669C2"/>
    <w:rsid w:val="00370D5E"/>
    <w:rsid w:val="003740DB"/>
    <w:rsid w:val="003A038F"/>
    <w:rsid w:val="003A15FD"/>
    <w:rsid w:val="003C343F"/>
    <w:rsid w:val="003E3931"/>
    <w:rsid w:val="00404679"/>
    <w:rsid w:val="004336B4"/>
    <w:rsid w:val="00434368"/>
    <w:rsid w:val="004365EB"/>
    <w:rsid w:val="00447BEA"/>
    <w:rsid w:val="00465674"/>
    <w:rsid w:val="004709F8"/>
    <w:rsid w:val="00485C81"/>
    <w:rsid w:val="004C4AF4"/>
    <w:rsid w:val="004D1CB2"/>
    <w:rsid w:val="004D54BF"/>
    <w:rsid w:val="004D5649"/>
    <w:rsid w:val="00502D33"/>
    <w:rsid w:val="005049D9"/>
    <w:rsid w:val="00504A5B"/>
    <w:rsid w:val="00505662"/>
    <w:rsid w:val="00512C69"/>
    <w:rsid w:val="0051313E"/>
    <w:rsid w:val="00521853"/>
    <w:rsid w:val="005222D0"/>
    <w:rsid w:val="0053269A"/>
    <w:rsid w:val="00541FC6"/>
    <w:rsid w:val="00545043"/>
    <w:rsid w:val="00555466"/>
    <w:rsid w:val="00566CAE"/>
    <w:rsid w:val="00567625"/>
    <w:rsid w:val="00575699"/>
    <w:rsid w:val="0058199B"/>
    <w:rsid w:val="00592305"/>
    <w:rsid w:val="005C07EB"/>
    <w:rsid w:val="005D30BF"/>
    <w:rsid w:val="005E2A08"/>
    <w:rsid w:val="005E3669"/>
    <w:rsid w:val="005F11A5"/>
    <w:rsid w:val="005F5FDB"/>
    <w:rsid w:val="00612888"/>
    <w:rsid w:val="0062525A"/>
    <w:rsid w:val="00632191"/>
    <w:rsid w:val="0063779B"/>
    <w:rsid w:val="00657638"/>
    <w:rsid w:val="00666DE5"/>
    <w:rsid w:val="00677F92"/>
    <w:rsid w:val="0068263B"/>
    <w:rsid w:val="006A57F3"/>
    <w:rsid w:val="006B78D3"/>
    <w:rsid w:val="006D1342"/>
    <w:rsid w:val="006E5E0D"/>
    <w:rsid w:val="006F49BF"/>
    <w:rsid w:val="007101A3"/>
    <w:rsid w:val="00721C38"/>
    <w:rsid w:val="0072498A"/>
    <w:rsid w:val="007306C8"/>
    <w:rsid w:val="0076424A"/>
    <w:rsid w:val="007703C0"/>
    <w:rsid w:val="00781A26"/>
    <w:rsid w:val="00784924"/>
    <w:rsid w:val="007A2E28"/>
    <w:rsid w:val="007A4C03"/>
    <w:rsid w:val="007C3A6F"/>
    <w:rsid w:val="007E0C61"/>
    <w:rsid w:val="007F15A6"/>
    <w:rsid w:val="007F300B"/>
    <w:rsid w:val="00805D18"/>
    <w:rsid w:val="00811849"/>
    <w:rsid w:val="00837EBC"/>
    <w:rsid w:val="008623DC"/>
    <w:rsid w:val="008639CE"/>
    <w:rsid w:val="00867834"/>
    <w:rsid w:val="008711E9"/>
    <w:rsid w:val="00875857"/>
    <w:rsid w:val="00890C9A"/>
    <w:rsid w:val="00891A44"/>
    <w:rsid w:val="00895AFC"/>
    <w:rsid w:val="008A5709"/>
    <w:rsid w:val="008B3192"/>
    <w:rsid w:val="008B5412"/>
    <w:rsid w:val="008C6D01"/>
    <w:rsid w:val="00910CC1"/>
    <w:rsid w:val="00910E90"/>
    <w:rsid w:val="009327E5"/>
    <w:rsid w:val="009564E9"/>
    <w:rsid w:val="009639CE"/>
    <w:rsid w:val="00970605"/>
    <w:rsid w:val="009706BA"/>
    <w:rsid w:val="00974BD5"/>
    <w:rsid w:val="009852F4"/>
    <w:rsid w:val="009A2482"/>
    <w:rsid w:val="009A5798"/>
    <w:rsid w:val="009B6539"/>
    <w:rsid w:val="009C4472"/>
    <w:rsid w:val="009C6CC0"/>
    <w:rsid w:val="009D09DD"/>
    <w:rsid w:val="009D1028"/>
    <w:rsid w:val="009D3355"/>
    <w:rsid w:val="009E06FF"/>
    <w:rsid w:val="009E5B57"/>
    <w:rsid w:val="009F5A5F"/>
    <w:rsid w:val="00A05C9C"/>
    <w:rsid w:val="00A27BF4"/>
    <w:rsid w:val="00A51EE4"/>
    <w:rsid w:val="00A556DD"/>
    <w:rsid w:val="00A63C64"/>
    <w:rsid w:val="00A76C3E"/>
    <w:rsid w:val="00A87022"/>
    <w:rsid w:val="00A9201D"/>
    <w:rsid w:val="00A956FE"/>
    <w:rsid w:val="00AB31E0"/>
    <w:rsid w:val="00AC5BC8"/>
    <w:rsid w:val="00AC7C10"/>
    <w:rsid w:val="00AF0765"/>
    <w:rsid w:val="00AF1ED3"/>
    <w:rsid w:val="00AF43BD"/>
    <w:rsid w:val="00B14F3D"/>
    <w:rsid w:val="00B21CE7"/>
    <w:rsid w:val="00B26A32"/>
    <w:rsid w:val="00B3367B"/>
    <w:rsid w:val="00B35790"/>
    <w:rsid w:val="00B6169A"/>
    <w:rsid w:val="00B66ABF"/>
    <w:rsid w:val="00B67657"/>
    <w:rsid w:val="00B77259"/>
    <w:rsid w:val="00B94462"/>
    <w:rsid w:val="00B97939"/>
    <w:rsid w:val="00BA1842"/>
    <w:rsid w:val="00BA4F51"/>
    <w:rsid w:val="00BB1507"/>
    <w:rsid w:val="00BC545D"/>
    <w:rsid w:val="00BF6CD8"/>
    <w:rsid w:val="00C06FE4"/>
    <w:rsid w:val="00C127BA"/>
    <w:rsid w:val="00C20E1B"/>
    <w:rsid w:val="00C2609A"/>
    <w:rsid w:val="00C3642F"/>
    <w:rsid w:val="00C56C94"/>
    <w:rsid w:val="00C934FF"/>
    <w:rsid w:val="00CC073F"/>
    <w:rsid w:val="00CD5BF2"/>
    <w:rsid w:val="00D06862"/>
    <w:rsid w:val="00D1618A"/>
    <w:rsid w:val="00D162B4"/>
    <w:rsid w:val="00D413AD"/>
    <w:rsid w:val="00D433EF"/>
    <w:rsid w:val="00D849CF"/>
    <w:rsid w:val="00DA6E1C"/>
    <w:rsid w:val="00DA7B94"/>
    <w:rsid w:val="00DC4D8B"/>
    <w:rsid w:val="00DC6A06"/>
    <w:rsid w:val="00E150A9"/>
    <w:rsid w:val="00E211BC"/>
    <w:rsid w:val="00E223DA"/>
    <w:rsid w:val="00E47622"/>
    <w:rsid w:val="00E630A4"/>
    <w:rsid w:val="00E64647"/>
    <w:rsid w:val="00E7509F"/>
    <w:rsid w:val="00E86385"/>
    <w:rsid w:val="00EC6BD4"/>
    <w:rsid w:val="00EC7FD9"/>
    <w:rsid w:val="00EE6B4F"/>
    <w:rsid w:val="00F02BD4"/>
    <w:rsid w:val="00F22C5B"/>
    <w:rsid w:val="00F27F90"/>
    <w:rsid w:val="00F34C52"/>
    <w:rsid w:val="00F642E7"/>
    <w:rsid w:val="00F72FC0"/>
    <w:rsid w:val="00F859BA"/>
    <w:rsid w:val="00F90BFB"/>
    <w:rsid w:val="00FB2D5E"/>
    <w:rsid w:val="00FB6303"/>
    <w:rsid w:val="00FC1B8D"/>
    <w:rsid w:val="00FD5DB0"/>
    <w:rsid w:val="00FD5E25"/>
    <w:rsid w:val="00FF4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3FA8"/>
  <w15:docId w15:val="{BD67AC2F-C5BC-4463-B399-99EA7A27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color w:val="1F2BB5"/>
      <w:sz w:val="19"/>
      <w:szCs w:val="19"/>
      <w:u w:val="none"/>
    </w:rPr>
  </w:style>
  <w:style w:type="character" w:customStyle="1" w:styleId="10">
    <w:name w:val="Заголовок №1_"/>
    <w:basedOn w:val="a0"/>
    <w:link w:val="11"/>
    <w:rPr>
      <w:rFonts w:ascii="Times New Roman" w:eastAsia="Times New Roman" w:hAnsi="Times New Roman" w:cs="Times New Roman"/>
      <w:b w:val="0"/>
      <w:bCs w:val="0"/>
      <w:i/>
      <w:iCs/>
      <w:smallCaps w:val="0"/>
      <w:strike w:val="0"/>
      <w:sz w:val="38"/>
      <w:szCs w:val="38"/>
      <w:u w:val="none"/>
    </w:rPr>
  </w:style>
  <w:style w:type="character" w:customStyle="1" w:styleId="2">
    <w:name w:val="Заголовок №2_"/>
    <w:basedOn w:val="a0"/>
    <w:link w:val="20"/>
    <w:rPr>
      <w:rFonts w:ascii="Arial" w:eastAsia="Arial" w:hAnsi="Arial" w:cs="Arial"/>
      <w:b w:val="0"/>
      <w:bCs w:val="0"/>
      <w:i/>
      <w:iCs/>
      <w:smallCaps w:val="0"/>
      <w:strike w:val="0"/>
      <w:color w:val="3F64DD"/>
      <w:sz w:val="26"/>
      <w:szCs w:val="26"/>
      <w:u w:val="single"/>
    </w:rPr>
  </w:style>
  <w:style w:type="character" w:customStyle="1" w:styleId="21">
    <w:name w:val="Основной текст (2)_"/>
    <w:basedOn w:val="a0"/>
    <w:link w:val="22"/>
    <w:rPr>
      <w:rFonts w:ascii="Verdana" w:eastAsia="Verdana" w:hAnsi="Verdana" w:cs="Verdana"/>
      <w:b/>
      <w:bCs/>
      <w:i w:val="0"/>
      <w:iCs w:val="0"/>
      <w:smallCaps w:val="0"/>
      <w:strike w:val="0"/>
      <w:color w:val="3F64DD"/>
      <w:sz w:val="11"/>
      <w:szCs w:val="11"/>
      <w:u w:val="none"/>
    </w:rPr>
  </w:style>
  <w:style w:type="character" w:customStyle="1" w:styleId="3">
    <w:name w:val="Основной текст (3)_"/>
    <w:basedOn w:val="a0"/>
    <w:link w:val="30"/>
    <w:rPr>
      <w:rFonts w:ascii="Arial" w:eastAsia="Arial" w:hAnsi="Arial" w:cs="Arial"/>
      <w:b/>
      <w:bCs/>
      <w:i w:val="0"/>
      <w:iCs w:val="0"/>
      <w:smallCaps w:val="0"/>
      <w:strike w:val="0"/>
      <w:color w:val="3F64DD"/>
      <w:sz w:val="18"/>
      <w:szCs w:val="1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a5">
    <w:name w:val="Подпись к картинке"/>
    <w:basedOn w:val="a"/>
    <w:link w:val="a4"/>
    <w:pPr>
      <w:shd w:val="clear" w:color="auto" w:fill="FFFFFF"/>
    </w:pPr>
    <w:rPr>
      <w:rFonts w:ascii="Times New Roman" w:eastAsia="Times New Roman" w:hAnsi="Times New Roman" w:cs="Times New Roman"/>
    </w:rPr>
  </w:style>
  <w:style w:type="paragraph" w:customStyle="1" w:styleId="40">
    <w:name w:val="Основной текст (4)"/>
    <w:basedOn w:val="a"/>
    <w:link w:val="4"/>
    <w:pPr>
      <w:shd w:val="clear" w:color="auto" w:fill="FFFFFF"/>
    </w:pPr>
    <w:rPr>
      <w:rFonts w:ascii="Times New Roman" w:eastAsia="Times New Roman" w:hAnsi="Times New Roman" w:cs="Times New Roman"/>
      <w:b/>
      <w:bCs/>
      <w:color w:val="1F2BB5"/>
      <w:sz w:val="19"/>
      <w:szCs w:val="19"/>
    </w:rPr>
  </w:style>
  <w:style w:type="paragraph" w:customStyle="1" w:styleId="11">
    <w:name w:val="Заголовок №1"/>
    <w:basedOn w:val="a"/>
    <w:link w:val="10"/>
    <w:pPr>
      <w:shd w:val="clear" w:color="auto" w:fill="FFFFFF"/>
      <w:spacing w:after="520"/>
      <w:ind w:left="6480"/>
      <w:outlineLvl w:val="0"/>
    </w:pPr>
    <w:rPr>
      <w:rFonts w:ascii="Times New Roman" w:eastAsia="Times New Roman" w:hAnsi="Times New Roman" w:cs="Times New Roman"/>
      <w:i/>
      <w:iCs/>
      <w:sz w:val="38"/>
      <w:szCs w:val="38"/>
    </w:rPr>
  </w:style>
  <w:style w:type="paragraph" w:customStyle="1" w:styleId="20">
    <w:name w:val="Заголовок №2"/>
    <w:basedOn w:val="a"/>
    <w:link w:val="2"/>
    <w:pPr>
      <w:shd w:val="clear" w:color="auto" w:fill="FFFFFF"/>
      <w:spacing w:line="199" w:lineRule="auto"/>
      <w:jc w:val="center"/>
      <w:outlineLvl w:val="1"/>
    </w:pPr>
    <w:rPr>
      <w:rFonts w:ascii="Arial" w:eastAsia="Arial" w:hAnsi="Arial" w:cs="Arial"/>
      <w:i/>
      <w:iCs/>
      <w:color w:val="3F64DD"/>
      <w:sz w:val="26"/>
      <w:szCs w:val="26"/>
      <w:u w:val="single"/>
    </w:rPr>
  </w:style>
  <w:style w:type="paragraph" w:customStyle="1" w:styleId="22">
    <w:name w:val="Основной текст (2)"/>
    <w:basedOn w:val="a"/>
    <w:link w:val="21"/>
    <w:pPr>
      <w:shd w:val="clear" w:color="auto" w:fill="FFFFFF"/>
      <w:spacing w:line="310" w:lineRule="auto"/>
      <w:ind w:left="920"/>
      <w:jc w:val="center"/>
    </w:pPr>
    <w:rPr>
      <w:rFonts w:ascii="Verdana" w:eastAsia="Verdana" w:hAnsi="Verdana" w:cs="Verdana"/>
      <w:b/>
      <w:bCs/>
      <w:color w:val="3F64DD"/>
      <w:sz w:val="11"/>
      <w:szCs w:val="11"/>
    </w:rPr>
  </w:style>
  <w:style w:type="paragraph" w:customStyle="1" w:styleId="30">
    <w:name w:val="Основной текст (3)"/>
    <w:basedOn w:val="a"/>
    <w:link w:val="3"/>
    <w:pPr>
      <w:shd w:val="clear" w:color="auto" w:fill="FFFFFF"/>
      <w:spacing w:after="420" w:line="228" w:lineRule="auto"/>
      <w:jc w:val="center"/>
    </w:pPr>
    <w:rPr>
      <w:rFonts w:ascii="Arial" w:eastAsia="Arial" w:hAnsi="Arial" w:cs="Arial"/>
      <w:b/>
      <w:bCs/>
      <w:color w:val="3F64DD"/>
      <w:sz w:val="18"/>
      <w:szCs w:val="18"/>
    </w:rPr>
  </w:style>
  <w:style w:type="paragraph" w:styleId="a6">
    <w:name w:val="Balloon Text"/>
    <w:basedOn w:val="a"/>
    <w:link w:val="a7"/>
    <w:uiPriority w:val="99"/>
    <w:semiHidden/>
    <w:unhideWhenUsed/>
    <w:rsid w:val="0062525A"/>
    <w:rPr>
      <w:rFonts w:ascii="Tahoma" w:hAnsi="Tahoma" w:cs="Tahoma"/>
      <w:sz w:val="16"/>
      <w:szCs w:val="16"/>
    </w:rPr>
  </w:style>
  <w:style w:type="character" w:customStyle="1" w:styleId="a7">
    <w:name w:val="Текст выноски Знак"/>
    <w:basedOn w:val="a0"/>
    <w:link w:val="a6"/>
    <w:uiPriority w:val="99"/>
    <w:semiHidden/>
    <w:rsid w:val="0062525A"/>
    <w:rPr>
      <w:rFonts w:ascii="Tahoma" w:hAnsi="Tahoma" w:cs="Tahoma"/>
      <w:color w:val="000000"/>
      <w:sz w:val="16"/>
      <w:szCs w:val="16"/>
    </w:rPr>
  </w:style>
  <w:style w:type="table" w:styleId="a8">
    <w:name w:val="Table Grid"/>
    <w:basedOn w:val="a1"/>
    <w:uiPriority w:val="39"/>
    <w:rsid w:val="00C9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849CF"/>
    <w:rPr>
      <w:color w:val="0563C1" w:themeColor="hyperlink"/>
      <w:u w:val="single"/>
    </w:rPr>
  </w:style>
  <w:style w:type="paragraph" w:styleId="aa">
    <w:name w:val="header"/>
    <w:basedOn w:val="a"/>
    <w:link w:val="ab"/>
    <w:uiPriority w:val="99"/>
    <w:unhideWhenUsed/>
    <w:rsid w:val="003371B2"/>
    <w:pPr>
      <w:tabs>
        <w:tab w:val="center" w:pos="4677"/>
        <w:tab w:val="right" w:pos="9355"/>
      </w:tabs>
    </w:pPr>
  </w:style>
  <w:style w:type="character" w:customStyle="1" w:styleId="ab">
    <w:name w:val="Верхний колонтитул Знак"/>
    <w:basedOn w:val="a0"/>
    <w:link w:val="aa"/>
    <w:uiPriority w:val="99"/>
    <w:rsid w:val="003371B2"/>
    <w:rPr>
      <w:color w:val="000000"/>
    </w:rPr>
  </w:style>
  <w:style w:type="paragraph" w:styleId="ac">
    <w:name w:val="footer"/>
    <w:basedOn w:val="a"/>
    <w:link w:val="ad"/>
    <w:uiPriority w:val="99"/>
    <w:unhideWhenUsed/>
    <w:rsid w:val="003371B2"/>
    <w:pPr>
      <w:tabs>
        <w:tab w:val="center" w:pos="4677"/>
        <w:tab w:val="right" w:pos="9355"/>
      </w:tabs>
    </w:pPr>
  </w:style>
  <w:style w:type="character" w:customStyle="1" w:styleId="ad">
    <w:name w:val="Нижний колонтитул Знак"/>
    <w:basedOn w:val="a0"/>
    <w:link w:val="ac"/>
    <w:uiPriority w:val="99"/>
    <w:rsid w:val="003371B2"/>
    <w:rPr>
      <w:color w:val="000000"/>
    </w:rPr>
  </w:style>
  <w:style w:type="paragraph" w:styleId="ae">
    <w:name w:val="List Number"/>
    <w:basedOn w:val="a"/>
    <w:rsid w:val="007F300B"/>
    <w:pPr>
      <w:widowControl/>
      <w:autoSpaceDE w:val="0"/>
      <w:autoSpaceDN w:val="0"/>
      <w:spacing w:before="60" w:line="360" w:lineRule="auto"/>
      <w:jc w:val="both"/>
    </w:pPr>
    <w:rPr>
      <w:rFonts w:ascii="Times New Roman" w:eastAsia="Times New Roman" w:hAnsi="Times New Roman" w:cs="Times New Roman"/>
      <w:color w:val="auto"/>
      <w:sz w:val="28"/>
      <w:lang w:bidi="ar-SA"/>
    </w:rPr>
  </w:style>
  <w:style w:type="paragraph" w:styleId="af">
    <w:name w:val="List Paragraph"/>
    <w:basedOn w:val="a"/>
    <w:uiPriority w:val="34"/>
    <w:qFormat/>
    <w:rsid w:val="007F300B"/>
    <w:pPr>
      <w:autoSpaceDE w:val="0"/>
      <w:autoSpaceDN w:val="0"/>
      <w:adjustRightInd w:val="0"/>
      <w:ind w:left="720"/>
      <w:contextualSpacing/>
    </w:pPr>
    <w:rPr>
      <w:rFonts w:ascii="Arial" w:eastAsia="Times New Roman" w:hAnsi="Arial" w:cs="Arial"/>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rassatpd@mail.ru" TargetMode="External"/><Relationship Id="rId3" Type="http://schemas.openxmlformats.org/officeDocument/2006/relationships/settings" Target="settings.xml"/><Relationship Id="rId7" Type="http://schemas.openxmlformats.org/officeDocument/2006/relationships/hyperlink" Target="https://login.consultant.ru/link/?req=doc&amp;base=LAW&amp;n=412738&amp;date=19.04.2022&amp;dst=100461&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krassatp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4371</Words>
  <Characters>24921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Сыроежко Элла Евгеньевна</dc:creator>
  <cp:lastModifiedBy>Сыроежко Элла Евгеньевна</cp:lastModifiedBy>
  <cp:revision>7</cp:revision>
  <dcterms:created xsi:type="dcterms:W3CDTF">2025-10-06T07:14:00Z</dcterms:created>
  <dcterms:modified xsi:type="dcterms:W3CDTF">2025-10-06T09:12:00Z</dcterms:modified>
</cp:coreProperties>
</file>